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w w:val="97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97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w w:val="97"/>
          <w:sz w:val="32"/>
          <w:szCs w:val="32"/>
          <w:lang w:val="en-US" w:eastAsia="zh-CN"/>
        </w:rPr>
        <w:t>3</w:t>
      </w:r>
    </w:p>
    <w:p>
      <w:pPr>
        <w:pStyle w:val="5"/>
        <w:spacing w:line="580" w:lineRule="exact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eastAsia="zh-CN"/>
        </w:rPr>
        <w:t>“粮食全产业链节粮减损</w:t>
      </w:r>
      <w:r>
        <w:rPr>
          <w:rFonts w:hint="eastAsia" w:eastAsia="黑体" w:cs="Times New Roman"/>
          <w:sz w:val="32"/>
          <w:szCs w:val="28"/>
          <w:lang w:eastAsia="zh-CN"/>
        </w:rPr>
        <w:t>峰会</w:t>
      </w:r>
      <w:r>
        <w:rPr>
          <w:rFonts w:hint="default" w:ascii="Times New Roman" w:hAnsi="Times New Roman" w:eastAsia="黑体" w:cs="Times New Roman"/>
          <w:sz w:val="32"/>
          <w:szCs w:val="28"/>
          <w:lang w:eastAsia="zh-CN"/>
        </w:rPr>
        <w:t>”参展回执</w:t>
      </w:r>
    </w:p>
    <w:tbl>
      <w:tblPr>
        <w:tblStyle w:val="3"/>
        <w:tblpPr w:leftFromText="180" w:rightFromText="180" w:vertAnchor="text" w:horzAnchor="page" w:tblpXSpec="center" w:tblpY="67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703"/>
        <w:gridCol w:w="1530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手  机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邮  箱</w:t>
            </w:r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展示内容</w:t>
            </w:r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注</w:t>
            </w:r>
          </w:p>
        </w:tc>
        <w:tc>
          <w:tcPr>
            <w:tcW w:w="6961" w:type="dxa"/>
            <w:gridSpan w:val="3"/>
            <w:noWrap w:val="0"/>
            <w:vAlign w:val="top"/>
          </w:tcPr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是否用电  □ 是   □ 否</w:t>
            </w:r>
          </w:p>
          <w:p>
            <w:pPr>
              <w:tabs>
                <w:tab w:val="left" w:pos="540"/>
              </w:tabs>
              <w:adjustRightInd w:val="0"/>
              <w:snapToGrid w:val="0"/>
              <w:spacing w:line="58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tabs>
          <w:tab w:val="left" w:pos="540"/>
        </w:tabs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联系人：曹淑敏</w:t>
      </w:r>
    </w:p>
    <w:p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话：0543-3360076、13210348680</w:t>
      </w:r>
    </w:p>
    <w:p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箱：bzls13210348680@163.com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PAGE   \* MERGEFORMAT</w:instrText>
    </w:r>
    <w:r>
      <w:rPr>
        <w:sz w:val="22"/>
      </w:rPr>
      <w:fldChar w:fldCharType="separate"/>
    </w:r>
    <w:r>
      <w:rPr>
        <w:sz w:val="22"/>
        <w:lang w:val="zh-CN"/>
      </w:rPr>
      <w:t>4</w:t>
    </w:r>
    <w:r>
      <w:rPr>
        <w:sz w:val="2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8501F"/>
    <w:rsid w:val="08F8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2021-07-12T09:48:00Z</dcterms:created>
  <dc:creator>波波</dc:creator>
  <cp:lastModifiedBy>波波</cp:lastModifiedBy>
  <dcterms:modified xsi:type="dcterms:W3CDTF">2021-07-12T09:49:19Z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8512CB018F924633AD8B5CE502B3DEDE</vt:lpwstr>
  </property>
</Properties>
</file>