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-7.05pt;height:48.25pt;width:99.15pt;z-index:251659264;mso-width-relative:margin;mso-height-relative:margin;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UnfVHaAAAACgEAAA8AAAAAAAAAAQAgAAAA&#10;IgAAAGRycy9kb3ducmV2LnhtbFBLAQIUABQAAAAIAIdO4kCru0ikCQIAADYEAAAOAAAAAAAAAAEA&#10;IAAAACkBAABkcnMvZTJvRG9jLnhtbFBLBQYAAAAABgAGAFkBAACk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60"/>
        </w:rPr>
      </w:pPr>
      <w:bookmarkStart w:id="0" w:name="_GoBack"/>
      <w:r>
        <w:rPr>
          <w:rFonts w:hint="eastAsia" w:ascii="小标宋" w:eastAsia="小标宋"/>
          <w:sz w:val="50"/>
        </w:rPr>
        <w:t>第十八届中国青年女科学家奖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bookmarkEnd w:id="0"/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20"/>
          <w:sz w:val="32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宋体" w:eastAsia="黑体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一、基本信息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三、主要工作经历（6项以内）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2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名称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主要贡献。限</w:t>
            </w:r>
            <w:r>
              <w:rPr>
                <w:rFonts w:ascii="仿宋_GB2312" w:hAnsi="华文仿宋" w:eastAsia="仿宋_GB2312"/>
                <w:szCs w:val="21"/>
              </w:rPr>
              <w:t>10</w:t>
            </w:r>
            <w:r>
              <w:rPr>
                <w:rFonts w:hint="eastAsia" w:ascii="仿宋_GB2312" w:hAnsi="华文仿宋" w:eastAsia="仿宋_GB2312"/>
                <w:szCs w:val="21"/>
              </w:rPr>
              <w:t>00字以内。</w:t>
            </w:r>
          </w:p>
          <w:p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六、重要科技奖项情况（5项以内）</w:t>
      </w:r>
    </w:p>
    <w:tbl>
      <w:tblPr>
        <w:tblStyle w:val="2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七、重大科研项目情况（5项以内）</w:t>
      </w:r>
    </w:p>
    <w:tbl>
      <w:tblPr>
        <w:tblStyle w:val="2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60"/>
        <w:gridCol w:w="1843"/>
        <w:gridCol w:w="1331"/>
        <w:gridCol w:w="81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494"/>
        <w:gridCol w:w="1470"/>
        <w:gridCol w:w="950"/>
        <w:gridCol w:w="1493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vanish/>
        </w:rPr>
      </w:pPr>
      <w:r>
        <w:rPr>
          <w:rFonts w:hint="eastAsia" w:ascii="黑体" w:eastAsia="黑体"/>
          <w:sz w:val="30"/>
          <w:szCs w:val="30"/>
        </w:rPr>
        <w:t>十、被提名人声明</w:t>
      </w:r>
    </w:p>
    <w:tbl>
      <w:tblPr>
        <w:tblStyle w:val="2"/>
        <w:tblW w:w="89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hint="eastAsia"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十二、评审意见（由中国青年女科学家奖评审机构填写）</w:t>
      </w:r>
    </w:p>
    <w:tbl>
      <w:tblPr>
        <w:tblStyle w:val="2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D1DA3"/>
    <w:rsid w:val="2C4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2022-01-06T06:02:00Z</dcterms:created>
  <dc:creator>xsn</dc:creator>
  <cp:lastModifiedBy>xsn</cp:lastModifiedBy>
  <dcterms:modified xsi:type="dcterms:W3CDTF">2022-01-06T06:03:32Z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66A4A62178934DF3AD925DCE12768526</vt:lpwstr>
  </property>
</Properties>
</file>