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8D3" w:rsidRPr="00B8330B" w:rsidRDefault="001D48D3" w:rsidP="001D48D3">
      <w:pPr>
        <w:ind w:firstLineChars="300" w:firstLine="1084"/>
        <w:rPr>
          <w:rFonts w:asciiTheme="majorEastAsia" w:eastAsiaTheme="majorEastAsia" w:hAnsiTheme="majorEastAsia"/>
          <w:b/>
          <w:sz w:val="32"/>
          <w:szCs w:val="32"/>
        </w:rPr>
      </w:pPr>
      <w:r w:rsidRPr="00B8330B">
        <w:rPr>
          <w:rFonts w:asciiTheme="majorEastAsia" w:eastAsiaTheme="majorEastAsia" w:hAnsiTheme="majorEastAsia" w:hint="eastAsia"/>
          <w:b/>
          <w:sz w:val="36"/>
          <w:szCs w:val="36"/>
        </w:rPr>
        <w:t>中国科协《学科发展研究报告技术规范》</w:t>
      </w:r>
    </w:p>
    <w:p w:rsidR="001D48D3" w:rsidRPr="00B8330B" w:rsidRDefault="001D48D3" w:rsidP="001D48D3">
      <w:pPr>
        <w:spacing w:line="390" w:lineRule="exact"/>
        <w:ind w:firstLineChars="200" w:firstLine="482"/>
        <w:rPr>
          <w:rFonts w:asciiTheme="majorEastAsia" w:eastAsiaTheme="majorEastAsia" w:hAnsiTheme="majorEastAsia"/>
          <w:b/>
          <w:sz w:val="24"/>
        </w:rPr>
      </w:pPr>
    </w:p>
    <w:p w:rsidR="001D48D3" w:rsidRPr="00A25F23" w:rsidRDefault="001D48D3" w:rsidP="001D48D3">
      <w:pPr>
        <w:spacing w:line="390" w:lineRule="exact"/>
        <w:ind w:firstLineChars="200" w:firstLine="480"/>
        <w:rPr>
          <w:rFonts w:ascii="黑体" w:eastAsia="黑体"/>
          <w:sz w:val="24"/>
        </w:rPr>
      </w:pPr>
      <w:r w:rsidRPr="00A25F23">
        <w:rPr>
          <w:rFonts w:ascii="黑体" w:eastAsia="黑体" w:hint="eastAsia"/>
          <w:sz w:val="24"/>
        </w:rPr>
        <w:t>一、标点符号</w:t>
      </w:r>
    </w:p>
    <w:p w:rsidR="001D48D3" w:rsidRPr="009E4927" w:rsidRDefault="001D48D3" w:rsidP="001D48D3">
      <w:pPr>
        <w:spacing w:line="390" w:lineRule="exact"/>
        <w:ind w:firstLineChars="200" w:firstLine="420"/>
        <w:rPr>
          <w:szCs w:val="21"/>
        </w:rPr>
      </w:pPr>
      <w:r w:rsidRPr="009E4927">
        <w:rPr>
          <w:rFonts w:ascii="宋体" w:hAnsi="宋体" w:hint="eastAsia"/>
          <w:szCs w:val="21"/>
        </w:rPr>
        <w:t>书稿中所用标点符号应严格按照国家规定，必须认真书写清楚，切勿随便圈点，使人难以分辨。请注意下面几种用法：</w:t>
      </w:r>
      <w:r w:rsidRPr="009E4927">
        <w:rPr>
          <w:rFonts w:ascii="宋体" w:hAnsi="宋体"/>
          <w:szCs w:val="21"/>
        </w:rPr>
        <w:t xml:space="preserve"> </w:t>
      </w:r>
    </w:p>
    <w:p w:rsidR="001D48D3" w:rsidRPr="009E4927" w:rsidRDefault="001D48D3" w:rsidP="001D48D3">
      <w:pPr>
        <w:spacing w:line="390" w:lineRule="exact"/>
        <w:ind w:firstLineChars="200" w:firstLine="420"/>
        <w:rPr>
          <w:szCs w:val="21"/>
        </w:rPr>
      </w:pPr>
      <w:r w:rsidRPr="009E4927">
        <w:rPr>
          <w:rFonts w:ascii="宋体" w:hAnsi="宋体"/>
          <w:szCs w:val="21"/>
        </w:rPr>
        <w:t>1</w:t>
      </w:r>
      <w:r w:rsidRPr="009E4927">
        <w:rPr>
          <w:rFonts w:ascii="宋体" w:hAnsi="宋体" w:hint="eastAsia"/>
          <w:szCs w:val="21"/>
        </w:rPr>
        <w:t>．括号：用括号中的文字做补充说明时，放在说明对象的后面，括号内结尾不加标点。一般用圆括号（），有双重括号时，可在圆括号外加方括号</w:t>
      </w:r>
      <w:r w:rsidRPr="009E4927">
        <w:rPr>
          <w:szCs w:val="21"/>
        </w:rPr>
        <w:t>[  ]</w:t>
      </w:r>
      <w:r w:rsidRPr="009E4927">
        <w:rPr>
          <w:rFonts w:ascii="宋体" w:hAnsi="宋体" w:hint="eastAsia"/>
          <w:szCs w:val="21"/>
        </w:rPr>
        <w:t>。</w:t>
      </w:r>
    </w:p>
    <w:p w:rsidR="001D48D3" w:rsidRPr="009E4927" w:rsidRDefault="001D48D3" w:rsidP="001D48D3">
      <w:pPr>
        <w:spacing w:line="390" w:lineRule="exact"/>
        <w:ind w:firstLineChars="200" w:firstLine="420"/>
        <w:rPr>
          <w:szCs w:val="21"/>
        </w:rPr>
      </w:pPr>
      <w:r w:rsidRPr="009E4927">
        <w:rPr>
          <w:rFonts w:ascii="宋体" w:hAnsi="宋体"/>
          <w:szCs w:val="21"/>
        </w:rPr>
        <w:t>2</w:t>
      </w:r>
      <w:r w:rsidRPr="009E4927">
        <w:rPr>
          <w:rFonts w:ascii="宋体" w:hAnsi="宋体" w:hint="eastAsia"/>
          <w:szCs w:val="21"/>
        </w:rPr>
        <w:t>．省略号：省略号一般用两个三连点</w:t>
      </w:r>
      <w:r w:rsidRPr="009E4927">
        <w:rPr>
          <w:rFonts w:ascii="宋体" w:hint="eastAsia"/>
          <w:szCs w:val="21"/>
        </w:rPr>
        <w:t>“……”</w:t>
      </w:r>
      <w:r w:rsidRPr="009E4927">
        <w:rPr>
          <w:rFonts w:ascii="宋体" w:hAnsi="宋体" w:hint="eastAsia"/>
          <w:szCs w:val="21"/>
        </w:rPr>
        <w:t>，占两格。数列中的省略号只有一个三连点</w:t>
      </w:r>
      <w:r w:rsidRPr="009E4927">
        <w:rPr>
          <w:rFonts w:ascii="宋体" w:hint="eastAsia"/>
          <w:szCs w:val="21"/>
        </w:rPr>
        <w:t>“…”</w:t>
      </w:r>
      <w:r w:rsidRPr="009E4927">
        <w:rPr>
          <w:rFonts w:ascii="宋体" w:hAnsi="宋体" w:hint="eastAsia"/>
          <w:szCs w:val="21"/>
        </w:rPr>
        <w:t>，前后加逗号。如</w:t>
      </w:r>
      <w:r w:rsidRPr="009E4927">
        <w:rPr>
          <w:rFonts w:ascii="宋体" w:hint="eastAsia"/>
          <w:szCs w:val="21"/>
        </w:rPr>
        <w:t>“</w:t>
      </w:r>
      <w:r w:rsidRPr="009E4927">
        <w:rPr>
          <w:rFonts w:ascii="宋体" w:hAnsi="宋体"/>
          <w:szCs w:val="21"/>
        </w:rPr>
        <w:t>a</w:t>
      </w:r>
      <w:r w:rsidRPr="009E4927">
        <w:rPr>
          <w:rFonts w:ascii="宋体" w:hAnsi="宋体"/>
          <w:szCs w:val="21"/>
          <w:vertAlign w:val="subscript"/>
        </w:rPr>
        <w:t>1</w:t>
      </w:r>
      <w:r w:rsidRPr="009E4927">
        <w:rPr>
          <w:rFonts w:ascii="宋体" w:hAnsi="宋体" w:hint="eastAsia"/>
          <w:szCs w:val="21"/>
        </w:rPr>
        <w:t>，</w:t>
      </w:r>
      <w:r w:rsidRPr="009E4927">
        <w:rPr>
          <w:rFonts w:ascii="宋体" w:hAnsi="宋体"/>
          <w:szCs w:val="21"/>
        </w:rPr>
        <w:t>a</w:t>
      </w:r>
      <w:r w:rsidRPr="009E4927">
        <w:rPr>
          <w:rFonts w:ascii="宋体" w:hAnsi="宋体"/>
          <w:szCs w:val="21"/>
          <w:vertAlign w:val="subscript"/>
        </w:rPr>
        <w:t>2</w:t>
      </w:r>
      <w:r w:rsidRPr="009E4927">
        <w:rPr>
          <w:rFonts w:ascii="宋体" w:hAnsi="宋体" w:hint="eastAsia"/>
          <w:szCs w:val="21"/>
        </w:rPr>
        <w:t>…，</w:t>
      </w:r>
      <w:r w:rsidRPr="009E4927">
        <w:rPr>
          <w:rFonts w:ascii="宋体" w:hAnsi="宋体"/>
          <w:szCs w:val="21"/>
        </w:rPr>
        <w:t>a</w:t>
      </w:r>
      <w:r w:rsidRPr="009E4927">
        <w:rPr>
          <w:rFonts w:ascii="宋体" w:hAnsi="宋体"/>
          <w:szCs w:val="21"/>
          <w:vertAlign w:val="subscript"/>
        </w:rPr>
        <w:t>10</w:t>
      </w:r>
      <w:r w:rsidRPr="009E4927">
        <w:rPr>
          <w:rFonts w:ascii="宋体" w:hAnsi="宋体" w:hint="eastAsia"/>
          <w:szCs w:val="21"/>
        </w:rPr>
        <w:t>，</w:t>
      </w:r>
      <w:r w:rsidRPr="009E4927">
        <w:rPr>
          <w:rFonts w:ascii="宋体" w:hAnsi="宋体"/>
          <w:szCs w:val="21"/>
        </w:rPr>
        <w:t>a</w:t>
      </w:r>
      <w:smartTag w:uri="urn:schemas-microsoft-com:office:smarttags" w:element="chmetcnv">
        <w:smartTagPr>
          <w:attr w:name="SourceValue" w:val="11"/>
          <w:attr w:name="HasSpace" w:val="False"/>
          <w:attr w:name="Negative" w:val="False"/>
          <w:attr w:name="NumberType" w:val="1"/>
          <w:attr w:name="TCSC" w:val="0"/>
        </w:smartTagPr>
        <w:r w:rsidRPr="009E4927">
          <w:rPr>
            <w:rFonts w:ascii="宋体" w:hAnsi="宋体"/>
            <w:szCs w:val="21"/>
            <w:vertAlign w:val="subscript"/>
          </w:rPr>
          <w:t>11</w:t>
        </w:r>
        <w:r w:rsidRPr="009E4927">
          <w:rPr>
            <w:rFonts w:ascii="宋体" w:hAnsi="宋体" w:hint="eastAsia"/>
            <w:szCs w:val="21"/>
          </w:rPr>
          <w:t>”</w:t>
        </w:r>
      </w:smartTag>
      <w:r w:rsidRPr="009E4927">
        <w:rPr>
          <w:rFonts w:ascii="宋体" w:hAnsi="宋体" w:hint="eastAsia"/>
          <w:szCs w:val="21"/>
        </w:rPr>
        <w:t>。</w:t>
      </w:r>
    </w:p>
    <w:p w:rsidR="001D48D3" w:rsidRPr="009E4927" w:rsidRDefault="001D48D3" w:rsidP="001D48D3">
      <w:pPr>
        <w:spacing w:line="390" w:lineRule="exact"/>
        <w:ind w:firstLineChars="200" w:firstLine="420"/>
        <w:rPr>
          <w:szCs w:val="21"/>
        </w:rPr>
      </w:pPr>
      <w:r w:rsidRPr="009E4927">
        <w:rPr>
          <w:rFonts w:ascii="宋体" w:hAnsi="宋体"/>
          <w:szCs w:val="21"/>
        </w:rPr>
        <w:t>3</w:t>
      </w:r>
      <w:r w:rsidRPr="009E4927">
        <w:rPr>
          <w:rFonts w:ascii="宋体" w:hAnsi="宋体" w:hint="eastAsia"/>
          <w:szCs w:val="21"/>
        </w:rPr>
        <w:t>．黑圆点：中文古籍书名与篇名合用中圆点，如《清史稿</w:t>
      </w:r>
      <w:r w:rsidRPr="009E4927">
        <w:rPr>
          <w:rFonts w:ascii="宋体" w:hint="eastAsia"/>
          <w:szCs w:val="21"/>
        </w:rPr>
        <w:t>·</w:t>
      </w:r>
      <w:r w:rsidRPr="009E4927">
        <w:rPr>
          <w:rFonts w:ascii="宋体" w:hAnsi="宋体" w:hint="eastAsia"/>
          <w:szCs w:val="21"/>
        </w:rPr>
        <w:t>何国宗传》；在公式、算式后加句号时，为与数字</w:t>
      </w:r>
      <w:r w:rsidRPr="009E4927">
        <w:rPr>
          <w:rFonts w:ascii="宋体" w:hint="eastAsia"/>
          <w:szCs w:val="21"/>
        </w:rPr>
        <w:t>“</w:t>
      </w:r>
      <w:r w:rsidRPr="009E4927">
        <w:rPr>
          <w:rFonts w:ascii="宋体"/>
          <w:szCs w:val="21"/>
        </w:rPr>
        <w:t>0</w:t>
      </w:r>
      <w:r w:rsidRPr="009E4927">
        <w:rPr>
          <w:rFonts w:ascii="宋体" w:hint="eastAsia"/>
          <w:szCs w:val="21"/>
        </w:rPr>
        <w:t>”</w:t>
      </w:r>
      <w:r w:rsidRPr="009E4927">
        <w:rPr>
          <w:rFonts w:ascii="宋体" w:hAnsi="宋体" w:hint="eastAsia"/>
          <w:szCs w:val="21"/>
        </w:rPr>
        <w:t>、字母</w:t>
      </w:r>
      <w:r w:rsidRPr="009E4927">
        <w:rPr>
          <w:rFonts w:ascii="宋体" w:hint="eastAsia"/>
          <w:szCs w:val="21"/>
        </w:rPr>
        <w:t>“</w:t>
      </w:r>
      <w:r w:rsidRPr="009E4927">
        <w:rPr>
          <w:rFonts w:ascii="宋体" w:hAnsi="宋体"/>
          <w:szCs w:val="21"/>
        </w:rPr>
        <w:t>O</w:t>
      </w:r>
      <w:r w:rsidRPr="009E4927">
        <w:rPr>
          <w:rFonts w:ascii="宋体" w:hAnsi="宋体" w:hint="eastAsia"/>
          <w:szCs w:val="21"/>
        </w:rPr>
        <w:t>”及下脚</w:t>
      </w:r>
      <w:r w:rsidRPr="009E4927">
        <w:rPr>
          <w:rFonts w:ascii="宋体" w:hint="eastAsia"/>
          <w:szCs w:val="21"/>
        </w:rPr>
        <w:t>“</w:t>
      </w:r>
      <w:r w:rsidRPr="009E4927">
        <w:rPr>
          <w:rFonts w:ascii="宋体" w:hAnsi="宋体"/>
          <w:szCs w:val="21"/>
        </w:rPr>
        <w:t>X</w:t>
      </w:r>
      <w:smartTag w:uri="urn:schemas-microsoft-com:office:smarttags" w:element="chsdate">
        <w:smartTagPr>
          <w:attr w:name="Year" w:val="1899"/>
          <w:attr w:name="Month" w:val="12"/>
          <w:attr w:name="Day" w:val="30"/>
          <w:attr w:name="IsLunarDate" w:val="False"/>
          <w:attr w:name="IsROCDate" w:val="False"/>
        </w:smartTagPr>
        <w:r w:rsidRPr="009E4927">
          <w:rPr>
            <w:rFonts w:ascii="宋体"/>
            <w:szCs w:val="21"/>
            <w:vertAlign w:val="subscript"/>
          </w:rPr>
          <w:t>0</w:t>
        </w:r>
        <w:r w:rsidRPr="009E4927">
          <w:rPr>
            <w:rFonts w:ascii="宋体" w:hAnsi="宋体" w:hint="eastAsia"/>
            <w:szCs w:val="21"/>
          </w:rPr>
          <w:t>”</w:t>
        </w:r>
      </w:smartTag>
      <w:r w:rsidRPr="009E4927">
        <w:rPr>
          <w:rFonts w:ascii="宋体" w:hAnsi="宋体" w:hint="eastAsia"/>
          <w:szCs w:val="21"/>
        </w:rPr>
        <w:t>区别，下脚用黑圆点“</w:t>
      </w:r>
      <w:r w:rsidRPr="009E4927">
        <w:rPr>
          <w:rFonts w:ascii="宋体"/>
          <w:szCs w:val="21"/>
        </w:rPr>
        <w:t>.</w:t>
      </w:r>
      <w:r w:rsidRPr="009E4927">
        <w:rPr>
          <w:rFonts w:ascii="宋体" w:hint="eastAsia"/>
          <w:szCs w:val="21"/>
        </w:rPr>
        <w:t>”</w:t>
      </w:r>
      <w:r w:rsidRPr="009E4927">
        <w:rPr>
          <w:rFonts w:ascii="宋体" w:hAnsi="宋体" w:hint="eastAsia"/>
          <w:szCs w:val="21"/>
        </w:rPr>
        <w:t>表示句号。</w:t>
      </w:r>
    </w:p>
    <w:p w:rsidR="001D48D3" w:rsidRPr="009E4927" w:rsidRDefault="001D48D3" w:rsidP="001D48D3">
      <w:pPr>
        <w:spacing w:line="390" w:lineRule="exact"/>
        <w:ind w:firstLineChars="200" w:firstLine="420"/>
        <w:rPr>
          <w:szCs w:val="21"/>
        </w:rPr>
      </w:pPr>
      <w:r w:rsidRPr="009E4927">
        <w:rPr>
          <w:rFonts w:ascii="宋体" w:hAnsi="宋体"/>
          <w:szCs w:val="21"/>
        </w:rPr>
        <w:t>4</w:t>
      </w:r>
      <w:r w:rsidRPr="009E4927">
        <w:rPr>
          <w:rFonts w:ascii="宋体" w:hAnsi="宋体" w:hint="eastAsia"/>
          <w:szCs w:val="21"/>
        </w:rPr>
        <w:t>．破折号（</w:t>
      </w:r>
      <w:r w:rsidRPr="009E4927">
        <w:rPr>
          <w:rFonts w:ascii="宋体" w:hAnsi="宋体"/>
          <w:szCs w:val="21"/>
        </w:rPr>
        <w:t>——</w:t>
      </w:r>
      <w:r w:rsidRPr="009E4927">
        <w:rPr>
          <w:rFonts w:ascii="宋体" w:hAnsi="宋体" w:hint="eastAsia"/>
          <w:szCs w:val="21"/>
        </w:rPr>
        <w:t>）在稿纸上占两个格，主要用于：</w:t>
      </w:r>
      <w:r w:rsidRPr="009E4927">
        <w:rPr>
          <w:rFonts w:ascii="宋体" w:hint="eastAsia"/>
          <w:szCs w:val="21"/>
        </w:rPr>
        <w:t>①</w:t>
      </w:r>
      <w:r w:rsidRPr="009E4927">
        <w:rPr>
          <w:rFonts w:ascii="宋体" w:hAnsi="宋体" w:hint="eastAsia"/>
          <w:szCs w:val="21"/>
        </w:rPr>
        <w:t>公式中符号的解释</w:t>
      </w:r>
      <w:r w:rsidRPr="009E4927">
        <w:rPr>
          <w:rFonts w:ascii="宋体"/>
          <w:szCs w:val="21"/>
        </w:rPr>
        <w:t>,</w:t>
      </w:r>
      <w:r w:rsidRPr="009E4927">
        <w:rPr>
          <w:rFonts w:ascii="宋体" w:hAnsi="宋体"/>
          <w:szCs w:val="21"/>
        </w:rPr>
        <w:t xml:space="preserve"> r——</w:t>
      </w:r>
      <w:r w:rsidRPr="009E4927">
        <w:rPr>
          <w:rFonts w:ascii="宋体" w:hAnsi="宋体" w:hint="eastAsia"/>
          <w:szCs w:val="21"/>
        </w:rPr>
        <w:t>半径；</w:t>
      </w:r>
      <w:r w:rsidRPr="009E4927">
        <w:rPr>
          <w:rFonts w:ascii="宋体" w:hint="eastAsia"/>
          <w:szCs w:val="21"/>
        </w:rPr>
        <w:t>②</w:t>
      </w:r>
      <w:r w:rsidRPr="009E4927">
        <w:rPr>
          <w:rFonts w:ascii="宋体" w:hAnsi="宋体" w:hint="eastAsia"/>
          <w:szCs w:val="21"/>
        </w:rPr>
        <w:t>表示同义词；</w:t>
      </w:r>
      <w:r w:rsidRPr="009E4927">
        <w:rPr>
          <w:rFonts w:ascii="宋体" w:hint="eastAsia"/>
          <w:szCs w:val="21"/>
        </w:rPr>
        <w:t>③</w:t>
      </w:r>
      <w:r w:rsidRPr="009E4927">
        <w:rPr>
          <w:rFonts w:ascii="宋体" w:hAnsi="宋体" w:hint="eastAsia"/>
          <w:szCs w:val="21"/>
        </w:rPr>
        <w:t>表示后面是注释部分。</w:t>
      </w:r>
    </w:p>
    <w:p w:rsidR="001D48D3" w:rsidRPr="009E4927" w:rsidRDefault="001D48D3" w:rsidP="001D48D3">
      <w:pPr>
        <w:spacing w:line="390" w:lineRule="exact"/>
        <w:ind w:firstLineChars="200" w:firstLine="420"/>
        <w:rPr>
          <w:szCs w:val="21"/>
        </w:rPr>
      </w:pPr>
      <w:r w:rsidRPr="009E4927">
        <w:rPr>
          <w:rFonts w:ascii="宋体" w:hAnsi="宋体"/>
          <w:szCs w:val="21"/>
        </w:rPr>
        <w:t>5</w:t>
      </w:r>
      <w:r w:rsidRPr="009E4927">
        <w:rPr>
          <w:rFonts w:ascii="宋体" w:hAnsi="宋体" w:hint="eastAsia"/>
          <w:szCs w:val="21"/>
        </w:rPr>
        <w:t>．连接号（</w:t>
      </w:r>
      <w:r w:rsidRPr="009E4927">
        <w:rPr>
          <w:rFonts w:ascii="宋体"/>
          <w:szCs w:val="21"/>
        </w:rPr>
        <w:t>-</w:t>
      </w:r>
      <w:r w:rsidRPr="009E4927">
        <w:rPr>
          <w:rFonts w:ascii="宋体" w:hAnsi="宋体" w:hint="eastAsia"/>
          <w:szCs w:val="21"/>
        </w:rPr>
        <w:t>）在稿纸上占半个格，主要用于：</w:t>
      </w:r>
      <w:r w:rsidRPr="009E4927">
        <w:rPr>
          <w:rFonts w:ascii="宋体" w:hint="eastAsia"/>
          <w:szCs w:val="21"/>
        </w:rPr>
        <w:t>①</w:t>
      </w:r>
      <w:r w:rsidRPr="009E4927">
        <w:rPr>
          <w:rFonts w:ascii="宋体" w:hAnsi="宋体" w:hint="eastAsia"/>
          <w:szCs w:val="21"/>
        </w:rPr>
        <w:t>复合名词，如：焦尔</w:t>
      </w:r>
      <w:r w:rsidRPr="009E4927">
        <w:rPr>
          <w:rFonts w:ascii="宋体"/>
          <w:szCs w:val="21"/>
        </w:rPr>
        <w:t>-</w:t>
      </w:r>
      <w:r w:rsidRPr="009E4927">
        <w:rPr>
          <w:rFonts w:ascii="宋体" w:hAnsi="宋体" w:hint="eastAsia"/>
          <w:szCs w:val="21"/>
        </w:rPr>
        <w:t>楞次定律、</w:t>
      </w:r>
      <w:r w:rsidRPr="009E4927">
        <w:rPr>
          <w:rFonts w:ascii="宋体" w:hAnsi="宋体"/>
          <w:szCs w:val="21"/>
        </w:rPr>
        <w:t xml:space="preserve"> </w:t>
      </w:r>
      <w:r w:rsidRPr="009E4927">
        <w:rPr>
          <w:rFonts w:ascii="宋体" w:hAnsi="宋体" w:hint="eastAsia"/>
          <w:szCs w:val="21"/>
        </w:rPr>
        <w:t>铁</w:t>
      </w:r>
      <w:r w:rsidRPr="009E4927">
        <w:rPr>
          <w:rFonts w:ascii="宋体"/>
          <w:szCs w:val="21"/>
        </w:rPr>
        <w:t>-</w:t>
      </w:r>
      <w:r w:rsidRPr="009E4927">
        <w:rPr>
          <w:rFonts w:ascii="宋体" w:hAnsi="宋体" w:hint="eastAsia"/>
          <w:szCs w:val="21"/>
        </w:rPr>
        <w:t>镍合金等；</w:t>
      </w:r>
      <w:r w:rsidRPr="009E4927">
        <w:rPr>
          <w:rFonts w:ascii="宋体" w:hint="eastAsia"/>
          <w:szCs w:val="21"/>
        </w:rPr>
        <w:t>②</w:t>
      </w:r>
      <w:r w:rsidRPr="009E4927">
        <w:rPr>
          <w:rFonts w:ascii="宋体" w:hAnsi="宋体" w:hint="eastAsia"/>
          <w:szCs w:val="21"/>
        </w:rPr>
        <w:t>图、表、公式的序号</w:t>
      </w:r>
      <w:r w:rsidRPr="009E4927">
        <w:rPr>
          <w:rFonts w:ascii="宋体"/>
          <w:szCs w:val="21"/>
        </w:rPr>
        <w:t>,</w:t>
      </w:r>
      <w:r w:rsidRPr="009E4927">
        <w:rPr>
          <w:rFonts w:ascii="宋体" w:hAnsi="宋体" w:hint="eastAsia"/>
          <w:szCs w:val="21"/>
        </w:rPr>
        <w:t>如</w:t>
      </w:r>
      <w:r w:rsidRPr="009E4927">
        <w:rPr>
          <w:rFonts w:ascii="宋体" w:hAnsi="宋体"/>
          <w:szCs w:val="21"/>
        </w:rPr>
        <w:t>:</w:t>
      </w:r>
      <w:r w:rsidRPr="009E4927">
        <w:rPr>
          <w:rFonts w:ascii="宋体" w:hAnsi="宋体" w:hint="eastAsia"/>
          <w:szCs w:val="21"/>
        </w:rPr>
        <w:t>图</w:t>
      </w:r>
      <w:r w:rsidRPr="009E4927">
        <w:rPr>
          <w:rFonts w:ascii="宋体" w:hAnsi="宋体"/>
          <w:szCs w:val="21"/>
        </w:rPr>
        <w:t>3-2</w:t>
      </w:r>
      <w:r w:rsidRPr="009E4927">
        <w:rPr>
          <w:rFonts w:ascii="宋体" w:hAnsi="宋体" w:hint="eastAsia"/>
          <w:szCs w:val="21"/>
        </w:rPr>
        <w:t>、表</w:t>
      </w:r>
      <w:r w:rsidRPr="009E4927">
        <w:rPr>
          <w:rFonts w:ascii="宋体" w:hAnsi="宋体"/>
          <w:szCs w:val="21"/>
        </w:rPr>
        <w:t>5-3</w:t>
      </w:r>
      <w:r w:rsidRPr="009E4927">
        <w:rPr>
          <w:rFonts w:ascii="宋体" w:hAnsi="宋体" w:hint="eastAsia"/>
          <w:szCs w:val="21"/>
        </w:rPr>
        <w:t>等；</w:t>
      </w:r>
      <w:r w:rsidRPr="009E4927">
        <w:rPr>
          <w:rFonts w:ascii="宋体" w:hint="eastAsia"/>
          <w:szCs w:val="21"/>
        </w:rPr>
        <w:t>③</w:t>
      </w:r>
      <w:r w:rsidRPr="009E4927">
        <w:rPr>
          <w:rFonts w:ascii="宋体" w:hAnsi="宋体" w:hint="eastAsia"/>
          <w:szCs w:val="21"/>
        </w:rPr>
        <w:t>产品及材料型号，如：东风</w:t>
      </w:r>
      <w:r w:rsidRPr="009E4927">
        <w:rPr>
          <w:rFonts w:ascii="宋体" w:hAnsi="宋体"/>
          <w:szCs w:val="21"/>
        </w:rPr>
        <w:t>-12</w:t>
      </w:r>
      <w:r w:rsidRPr="009E4927">
        <w:rPr>
          <w:rFonts w:ascii="宋体" w:hAnsi="宋体" w:hint="eastAsia"/>
          <w:szCs w:val="21"/>
        </w:rPr>
        <w:t>型。</w:t>
      </w:r>
    </w:p>
    <w:p w:rsidR="001D48D3" w:rsidRPr="009E4927" w:rsidRDefault="001D48D3" w:rsidP="001D48D3">
      <w:pPr>
        <w:spacing w:line="390" w:lineRule="exact"/>
        <w:ind w:firstLineChars="200" w:firstLine="420"/>
        <w:rPr>
          <w:szCs w:val="21"/>
        </w:rPr>
      </w:pPr>
      <w:r w:rsidRPr="009E4927">
        <w:rPr>
          <w:rFonts w:ascii="宋体" w:hAnsi="宋体"/>
          <w:szCs w:val="21"/>
        </w:rPr>
        <w:t>6</w:t>
      </w:r>
      <w:r w:rsidRPr="009E4927">
        <w:rPr>
          <w:rFonts w:ascii="宋体" w:hAnsi="宋体" w:hint="eastAsia"/>
          <w:szCs w:val="21"/>
        </w:rPr>
        <w:t>．范围号（</w:t>
      </w:r>
      <w:r w:rsidRPr="009E4927">
        <w:rPr>
          <w:rFonts w:ascii="宋体" w:hAnsi="宋体"/>
          <w:szCs w:val="21"/>
        </w:rPr>
        <w:t>—</w:t>
      </w:r>
      <w:r w:rsidRPr="009E4927">
        <w:rPr>
          <w:rFonts w:ascii="宋体" w:hAnsi="宋体" w:hint="eastAsia"/>
          <w:szCs w:val="21"/>
        </w:rPr>
        <w:t>）在稿纸上占一个格，主要用于数字间、地名间以及表示多少至多少、甲地至乙地等。如：北京</w:t>
      </w:r>
      <w:r w:rsidRPr="009E4927">
        <w:rPr>
          <w:rFonts w:ascii="宋体" w:hAnsi="宋体"/>
          <w:szCs w:val="21"/>
        </w:rPr>
        <w:t>—</w:t>
      </w:r>
      <w:r w:rsidRPr="009E4927">
        <w:rPr>
          <w:rFonts w:ascii="宋体" w:hAnsi="宋体" w:hint="eastAsia"/>
          <w:szCs w:val="21"/>
        </w:rPr>
        <w:t>天津</w:t>
      </w:r>
      <w:r>
        <w:rPr>
          <w:rFonts w:ascii="宋体" w:hAnsi="宋体" w:hint="eastAsia"/>
          <w:szCs w:val="21"/>
        </w:rPr>
        <w:t>，</w:t>
      </w:r>
      <w:r>
        <w:rPr>
          <w:rFonts w:ascii="宋体" w:hAnsi="宋体"/>
          <w:szCs w:val="21"/>
        </w:rPr>
        <w:t>1978—2012</w:t>
      </w:r>
      <w:r>
        <w:rPr>
          <w:rFonts w:ascii="宋体" w:hAnsi="宋体" w:hint="eastAsia"/>
          <w:szCs w:val="21"/>
        </w:rPr>
        <w:t>。</w:t>
      </w:r>
    </w:p>
    <w:p w:rsidR="001D48D3" w:rsidRPr="009E4927" w:rsidRDefault="001D48D3" w:rsidP="001D48D3">
      <w:pPr>
        <w:spacing w:line="390" w:lineRule="exact"/>
        <w:ind w:firstLineChars="200" w:firstLine="420"/>
        <w:rPr>
          <w:szCs w:val="21"/>
        </w:rPr>
      </w:pPr>
      <w:r w:rsidRPr="009E4927">
        <w:rPr>
          <w:rFonts w:ascii="宋体" w:hAnsi="宋体"/>
          <w:szCs w:val="21"/>
        </w:rPr>
        <w:t>7</w:t>
      </w:r>
      <w:r w:rsidRPr="009E4927">
        <w:rPr>
          <w:rFonts w:ascii="宋体" w:hAnsi="宋体" w:hint="eastAsia"/>
          <w:szCs w:val="21"/>
        </w:rPr>
        <w:t>．书名号：书籍、报刊、文章、地图、绘画等题名，一律用书名号（《</w:t>
      </w:r>
      <w:r w:rsidRPr="009E4927">
        <w:rPr>
          <w:rFonts w:ascii="宋体" w:hint="eastAsia"/>
          <w:szCs w:val="21"/>
        </w:rPr>
        <w:t>……</w:t>
      </w:r>
      <w:r w:rsidRPr="009E4927">
        <w:rPr>
          <w:rFonts w:ascii="宋体" w:hAnsi="宋体" w:hint="eastAsia"/>
          <w:szCs w:val="21"/>
        </w:rPr>
        <w:t>》）。</w:t>
      </w:r>
    </w:p>
    <w:p w:rsidR="001D48D3" w:rsidRPr="009E4927" w:rsidRDefault="001D48D3" w:rsidP="001D48D3">
      <w:pPr>
        <w:spacing w:line="390" w:lineRule="exact"/>
        <w:ind w:firstLineChars="200" w:firstLine="420"/>
        <w:rPr>
          <w:szCs w:val="21"/>
        </w:rPr>
      </w:pPr>
      <w:r w:rsidRPr="009E4927">
        <w:rPr>
          <w:rFonts w:ascii="宋体" w:hAnsi="宋体"/>
          <w:szCs w:val="21"/>
        </w:rPr>
        <w:t>8</w:t>
      </w:r>
      <w:r w:rsidRPr="009E4927">
        <w:rPr>
          <w:rFonts w:ascii="宋体" w:hAnsi="宋体" w:hint="eastAsia"/>
          <w:szCs w:val="21"/>
        </w:rPr>
        <w:t>．引号：引号套引号时，外用双引号（“”），内用单引号（‘’）。</w:t>
      </w:r>
    </w:p>
    <w:p w:rsidR="001D48D3" w:rsidRPr="009E4927" w:rsidRDefault="001D48D3" w:rsidP="001D48D3">
      <w:pPr>
        <w:spacing w:line="390" w:lineRule="exact"/>
        <w:ind w:firstLineChars="200" w:firstLine="420"/>
        <w:rPr>
          <w:szCs w:val="21"/>
        </w:rPr>
      </w:pPr>
      <w:r w:rsidRPr="009E4927">
        <w:rPr>
          <w:rFonts w:ascii="宋体" w:hAnsi="宋体"/>
          <w:szCs w:val="21"/>
        </w:rPr>
        <w:t>9</w:t>
      </w:r>
      <w:r w:rsidRPr="009E4927">
        <w:rPr>
          <w:rFonts w:ascii="宋体" w:hAnsi="宋体" w:hint="eastAsia"/>
          <w:szCs w:val="21"/>
        </w:rPr>
        <w:t>．角标符号，尽可能使用国际符号或国家标准中规定的符号。用汉字作为角标时，力求简洁，抄写清楚。</w:t>
      </w:r>
    </w:p>
    <w:p w:rsidR="001D48D3" w:rsidRPr="009E4927" w:rsidRDefault="001D48D3" w:rsidP="001D48D3">
      <w:pPr>
        <w:spacing w:line="390" w:lineRule="exact"/>
        <w:ind w:firstLineChars="200" w:firstLine="420"/>
        <w:rPr>
          <w:szCs w:val="21"/>
        </w:rPr>
      </w:pPr>
      <w:r w:rsidRPr="009E4927">
        <w:rPr>
          <w:rFonts w:ascii="宋体" w:hAnsi="宋体"/>
          <w:szCs w:val="21"/>
        </w:rPr>
        <w:t xml:space="preserve">10. </w:t>
      </w:r>
      <w:r w:rsidRPr="009E4927">
        <w:rPr>
          <w:rFonts w:ascii="宋体" w:hAnsi="宋体" w:hint="eastAsia"/>
          <w:szCs w:val="21"/>
        </w:rPr>
        <w:t>其他符号</w:t>
      </w:r>
      <w:r w:rsidRPr="009E4927">
        <w:rPr>
          <w:rFonts w:ascii="宋体"/>
          <w:szCs w:val="21"/>
        </w:rPr>
        <w:t> </w:t>
      </w:r>
      <w:r w:rsidRPr="009E4927">
        <w:rPr>
          <w:rFonts w:ascii="宋体" w:hAnsi="宋体"/>
          <w:szCs w:val="21"/>
        </w:rPr>
        <w:t xml:space="preserve"> </w:t>
      </w:r>
      <w:r w:rsidRPr="009E4927">
        <w:rPr>
          <w:rFonts w:ascii="宋体" w:hAnsi="宋体" w:hint="eastAsia"/>
          <w:szCs w:val="21"/>
        </w:rPr>
        <w:t>①温度：写为“</w:t>
      </w:r>
      <w:smartTag w:uri="urn:schemas-microsoft-com:office:smarttags" w:element="chsdate">
        <w:smartTagPr>
          <w:attr w:name="Year" w:val="1899"/>
          <w:attr w:name="Month" w:val="12"/>
          <w:attr w:name="Day" w:val="30"/>
          <w:attr w:name="IsLunarDate" w:val="False"/>
          <w:attr w:name="IsROCDate" w:val="False"/>
        </w:smartTagPr>
        <w:r w:rsidRPr="009E4927">
          <w:rPr>
            <w:rFonts w:ascii="宋体" w:hAnsi="宋体"/>
            <w:szCs w:val="21"/>
          </w:rPr>
          <w:t>60</w:t>
        </w:r>
        <w:r w:rsidRPr="009E4927">
          <w:rPr>
            <w:rFonts w:ascii="宋体" w:hAnsi="宋体" w:hint="eastAsia"/>
            <w:szCs w:val="21"/>
          </w:rPr>
          <w:t>℃</w:t>
        </w:r>
      </w:smartTag>
      <w:r w:rsidRPr="009E4927">
        <w:rPr>
          <w:rFonts w:hint="eastAsia"/>
          <w:szCs w:val="21"/>
        </w:rPr>
        <w:t>～</w:t>
      </w:r>
      <w:smartTag w:uri="urn:schemas-microsoft-com:office:smarttags" w:element="chsdate">
        <w:smartTagPr>
          <w:attr w:name="Year" w:val="1899"/>
          <w:attr w:name="Month" w:val="12"/>
          <w:attr w:name="Day" w:val="30"/>
          <w:attr w:name="IsLunarDate" w:val="False"/>
          <w:attr w:name="IsROCDate" w:val="False"/>
        </w:smartTagPr>
        <w:r w:rsidRPr="009E4927">
          <w:rPr>
            <w:rFonts w:ascii="宋体" w:hAnsi="宋体"/>
            <w:szCs w:val="21"/>
          </w:rPr>
          <w:t>70</w:t>
        </w:r>
        <w:r w:rsidRPr="009E4927">
          <w:rPr>
            <w:rFonts w:ascii="宋体" w:hAnsi="宋体" w:hint="eastAsia"/>
            <w:szCs w:val="21"/>
          </w:rPr>
          <w:t>℃</w:t>
        </w:r>
      </w:smartTag>
      <w:r w:rsidRPr="009E4927">
        <w:rPr>
          <w:rFonts w:ascii="宋体" w:hAnsi="宋体" w:hint="eastAsia"/>
          <w:szCs w:val="21"/>
        </w:rPr>
        <w:t>”而非</w:t>
      </w:r>
      <w:r w:rsidRPr="009E4927">
        <w:rPr>
          <w:rFonts w:ascii="宋体" w:hint="eastAsia"/>
          <w:szCs w:val="21"/>
        </w:rPr>
        <w:t>“</w:t>
      </w:r>
      <w:r w:rsidRPr="009E4927">
        <w:rPr>
          <w:rFonts w:ascii="宋体" w:hAnsi="宋体"/>
          <w:szCs w:val="21"/>
        </w:rPr>
        <w:t>60—</w:t>
      </w:r>
      <w:smartTag w:uri="urn:schemas-microsoft-com:office:smarttags" w:element="chsdate">
        <w:smartTagPr>
          <w:attr w:name="Year" w:val="1899"/>
          <w:attr w:name="Month" w:val="12"/>
          <w:attr w:name="Day" w:val="30"/>
          <w:attr w:name="IsLunarDate" w:val="False"/>
          <w:attr w:name="IsROCDate" w:val="False"/>
        </w:smartTagPr>
        <w:r w:rsidRPr="009E4927">
          <w:rPr>
            <w:rFonts w:ascii="宋体" w:hAnsi="宋体"/>
            <w:szCs w:val="21"/>
          </w:rPr>
          <w:t>70</w:t>
        </w:r>
        <w:r w:rsidRPr="009E4927">
          <w:rPr>
            <w:rFonts w:ascii="宋体" w:hAnsi="宋体" w:hint="eastAsia"/>
            <w:szCs w:val="21"/>
          </w:rPr>
          <w:t>℃</w:t>
        </w:r>
      </w:smartTag>
      <w:r w:rsidRPr="009E4927">
        <w:rPr>
          <w:rFonts w:ascii="宋体" w:hAnsi="宋体" w:hint="eastAsia"/>
          <w:szCs w:val="21"/>
        </w:rPr>
        <w:t>”；</w:t>
      </w:r>
      <w:r w:rsidRPr="009E4927">
        <w:rPr>
          <w:rFonts w:ascii="宋体" w:hint="eastAsia"/>
          <w:szCs w:val="21"/>
        </w:rPr>
        <w:t>②</w:t>
      </w:r>
      <w:r w:rsidRPr="009E4927">
        <w:rPr>
          <w:rFonts w:ascii="宋体" w:hAnsi="宋体" w:hint="eastAsia"/>
          <w:szCs w:val="21"/>
        </w:rPr>
        <w:t>角度：写</w:t>
      </w:r>
      <w:r w:rsidRPr="009E4927">
        <w:rPr>
          <w:rFonts w:ascii="宋体" w:hint="eastAsia"/>
          <w:szCs w:val="21"/>
        </w:rPr>
        <w:t>“</w:t>
      </w:r>
      <w:r w:rsidRPr="009E4927">
        <w:rPr>
          <w:rFonts w:ascii="宋体" w:hAnsi="宋体"/>
          <w:szCs w:val="21"/>
        </w:rPr>
        <w:t>60</w:t>
      </w:r>
      <w:r w:rsidRPr="009E4927">
        <w:rPr>
          <w:rFonts w:ascii="宋体" w:hAnsi="宋体" w:hint="eastAsia"/>
          <w:szCs w:val="21"/>
        </w:rPr>
        <w:t>º</w:t>
      </w:r>
      <w:r w:rsidRPr="009E4927">
        <w:rPr>
          <w:rFonts w:hint="eastAsia"/>
          <w:szCs w:val="21"/>
        </w:rPr>
        <w:t>～</w:t>
      </w:r>
      <w:r w:rsidRPr="009E4927">
        <w:rPr>
          <w:rFonts w:ascii="宋体" w:hAnsi="宋体"/>
          <w:szCs w:val="21"/>
        </w:rPr>
        <w:t>70</w:t>
      </w:r>
      <w:r w:rsidRPr="009E4927">
        <w:rPr>
          <w:rFonts w:ascii="宋体" w:hAnsi="宋体" w:hint="eastAsia"/>
          <w:szCs w:val="21"/>
        </w:rPr>
        <w:t>º”而非</w:t>
      </w:r>
      <w:r w:rsidRPr="009E4927">
        <w:rPr>
          <w:rFonts w:ascii="宋体" w:hint="eastAsia"/>
          <w:szCs w:val="21"/>
        </w:rPr>
        <w:t>“</w:t>
      </w:r>
      <w:r w:rsidRPr="009E4927">
        <w:rPr>
          <w:rFonts w:ascii="宋体" w:hAnsi="宋体"/>
          <w:szCs w:val="21"/>
        </w:rPr>
        <w:t>60—70</w:t>
      </w:r>
      <w:r w:rsidRPr="009E4927">
        <w:rPr>
          <w:rFonts w:ascii="宋体" w:hAnsi="宋体" w:hint="eastAsia"/>
          <w:szCs w:val="21"/>
        </w:rPr>
        <w:t>º”；</w:t>
      </w:r>
      <w:r w:rsidRPr="009E4927">
        <w:rPr>
          <w:rFonts w:ascii="宋体" w:hint="eastAsia"/>
          <w:szCs w:val="21"/>
        </w:rPr>
        <w:t>③</w:t>
      </w:r>
      <w:r w:rsidRPr="009E4927">
        <w:rPr>
          <w:rFonts w:ascii="宋体" w:hAnsi="宋体" w:hint="eastAsia"/>
          <w:szCs w:val="21"/>
        </w:rPr>
        <w:t>百分比：写为</w:t>
      </w:r>
      <w:r w:rsidRPr="009E4927">
        <w:rPr>
          <w:rFonts w:ascii="宋体" w:hint="eastAsia"/>
          <w:szCs w:val="21"/>
        </w:rPr>
        <w:t>“</w:t>
      </w:r>
      <w:r w:rsidRPr="009E4927">
        <w:rPr>
          <w:rFonts w:ascii="宋体" w:hAnsi="宋体"/>
          <w:szCs w:val="21"/>
        </w:rPr>
        <w:t>15%</w:t>
      </w:r>
      <w:r w:rsidRPr="009E4927">
        <w:rPr>
          <w:rFonts w:hint="eastAsia"/>
          <w:szCs w:val="21"/>
        </w:rPr>
        <w:t>～</w:t>
      </w:r>
      <w:r w:rsidRPr="009E4927">
        <w:rPr>
          <w:rFonts w:ascii="宋体" w:hAnsi="宋体"/>
          <w:szCs w:val="21"/>
        </w:rPr>
        <w:t>20%</w:t>
      </w:r>
      <w:r w:rsidRPr="009E4927">
        <w:rPr>
          <w:rFonts w:ascii="宋体" w:hAnsi="宋体" w:hint="eastAsia"/>
          <w:szCs w:val="21"/>
        </w:rPr>
        <w:t>”而非</w:t>
      </w:r>
      <w:r w:rsidRPr="009E4927">
        <w:rPr>
          <w:rFonts w:ascii="宋体" w:hint="eastAsia"/>
          <w:szCs w:val="21"/>
        </w:rPr>
        <w:t>“</w:t>
      </w:r>
      <w:r w:rsidRPr="009E4927">
        <w:rPr>
          <w:rFonts w:ascii="宋体" w:hAnsi="宋体"/>
          <w:szCs w:val="21"/>
        </w:rPr>
        <w:t>15—20%</w:t>
      </w:r>
      <w:r w:rsidRPr="009E4927">
        <w:rPr>
          <w:rFonts w:ascii="宋体" w:hAnsi="宋体" w:hint="eastAsia"/>
          <w:szCs w:val="21"/>
        </w:rPr>
        <w:t>”；</w:t>
      </w:r>
      <w:r w:rsidRPr="009E4927">
        <w:rPr>
          <w:rFonts w:ascii="宋体" w:hint="eastAsia"/>
          <w:szCs w:val="21"/>
        </w:rPr>
        <w:t>④</w:t>
      </w:r>
      <w:r w:rsidRPr="009E4927">
        <w:rPr>
          <w:rFonts w:ascii="宋体" w:hAnsi="宋体" w:hint="eastAsia"/>
          <w:szCs w:val="21"/>
        </w:rPr>
        <w:t>硬度：写为：</w:t>
      </w:r>
      <w:r w:rsidRPr="009E4927">
        <w:rPr>
          <w:rFonts w:ascii="宋体" w:hint="eastAsia"/>
          <w:szCs w:val="21"/>
        </w:rPr>
        <w:t>“</w:t>
      </w:r>
      <w:r w:rsidRPr="009E4927">
        <w:rPr>
          <w:rFonts w:ascii="宋体" w:hAnsi="宋体"/>
          <w:szCs w:val="21"/>
        </w:rPr>
        <w:t>HRC20</w:t>
      </w:r>
      <w:r w:rsidRPr="009E4927">
        <w:rPr>
          <w:rFonts w:hint="eastAsia"/>
          <w:szCs w:val="21"/>
        </w:rPr>
        <w:t>～</w:t>
      </w:r>
      <w:smartTag w:uri="urn:schemas-microsoft-com:office:smarttags" w:element="chsdate">
        <w:smartTagPr>
          <w:attr w:name="Year" w:val="1899"/>
          <w:attr w:name="Month" w:val="12"/>
          <w:attr w:name="Day" w:val="30"/>
          <w:attr w:name="IsLunarDate" w:val="False"/>
          <w:attr w:name="IsROCDate" w:val="False"/>
        </w:smartTagPr>
        <w:r w:rsidRPr="009E4927">
          <w:rPr>
            <w:rFonts w:ascii="宋体" w:hAnsi="宋体"/>
            <w:szCs w:val="21"/>
          </w:rPr>
          <w:t>30</w:t>
        </w:r>
        <w:r w:rsidRPr="009E4927">
          <w:rPr>
            <w:rFonts w:ascii="宋体" w:hAnsi="宋体" w:hint="eastAsia"/>
            <w:szCs w:val="21"/>
          </w:rPr>
          <w:t>”</w:t>
        </w:r>
      </w:smartTag>
      <w:r w:rsidRPr="009E4927">
        <w:rPr>
          <w:rFonts w:ascii="宋体" w:hAnsi="宋体" w:hint="eastAsia"/>
          <w:szCs w:val="21"/>
        </w:rPr>
        <w:t>而非</w:t>
      </w:r>
      <w:r w:rsidRPr="009E4927">
        <w:rPr>
          <w:rFonts w:ascii="宋体" w:hint="eastAsia"/>
          <w:szCs w:val="21"/>
        </w:rPr>
        <w:t>“</w:t>
      </w:r>
      <w:r w:rsidRPr="009E4927">
        <w:rPr>
          <w:rFonts w:ascii="宋体" w:hAnsi="宋体"/>
          <w:szCs w:val="21"/>
        </w:rPr>
        <w:t>HRC20—HRC</w:t>
      </w:r>
      <w:smartTag w:uri="urn:schemas-microsoft-com:office:smarttags" w:element="chsdate">
        <w:smartTagPr>
          <w:attr w:name="Year" w:val="1899"/>
          <w:attr w:name="Month" w:val="12"/>
          <w:attr w:name="Day" w:val="30"/>
          <w:attr w:name="IsLunarDate" w:val="False"/>
          <w:attr w:name="IsROCDate" w:val="False"/>
        </w:smartTagPr>
        <w:r w:rsidRPr="009E4927">
          <w:rPr>
            <w:rFonts w:ascii="宋体" w:hAnsi="宋体"/>
            <w:szCs w:val="21"/>
          </w:rPr>
          <w:t>30</w:t>
        </w:r>
        <w:r w:rsidRPr="009E4927">
          <w:rPr>
            <w:rFonts w:ascii="宋体" w:hAnsi="宋体" w:hint="eastAsia"/>
            <w:szCs w:val="21"/>
          </w:rPr>
          <w:t>”</w:t>
        </w:r>
      </w:smartTag>
      <w:r w:rsidRPr="009E4927">
        <w:rPr>
          <w:rFonts w:ascii="宋体" w:hAnsi="宋体" w:hint="eastAsia"/>
          <w:szCs w:val="21"/>
        </w:rPr>
        <w:t>。</w:t>
      </w:r>
    </w:p>
    <w:p w:rsidR="001D48D3" w:rsidRPr="009E4927" w:rsidRDefault="001D48D3" w:rsidP="001D48D3">
      <w:pPr>
        <w:spacing w:line="390" w:lineRule="exact"/>
        <w:ind w:firstLineChars="200" w:firstLine="420"/>
        <w:rPr>
          <w:szCs w:val="21"/>
        </w:rPr>
      </w:pPr>
      <w:r w:rsidRPr="009E4927">
        <w:rPr>
          <w:rFonts w:ascii="宋体" w:hAnsi="宋体"/>
          <w:szCs w:val="21"/>
        </w:rPr>
        <w:t>11</w:t>
      </w:r>
      <w:r w:rsidRPr="009E4927">
        <w:rPr>
          <w:rFonts w:ascii="宋体" w:hAnsi="宋体" w:hint="eastAsia"/>
          <w:szCs w:val="21"/>
        </w:rPr>
        <w:t>．中文的并列字、词请用顿号分开，阿拉伯数字及外文的并列字、词请用逗号开．如</w:t>
      </w:r>
      <w:r w:rsidRPr="009E4927">
        <w:rPr>
          <w:szCs w:val="21"/>
        </w:rPr>
        <w:t>50</w:t>
      </w:r>
      <w:r w:rsidRPr="009E4927">
        <w:rPr>
          <w:rFonts w:ascii="宋体" w:hAnsi="宋体" w:hint="eastAsia"/>
          <w:szCs w:val="21"/>
        </w:rPr>
        <w:t>，</w:t>
      </w:r>
      <w:r w:rsidRPr="009E4927">
        <w:rPr>
          <w:szCs w:val="21"/>
        </w:rPr>
        <w:t>60</w:t>
      </w:r>
      <w:r w:rsidRPr="009E4927">
        <w:rPr>
          <w:rFonts w:ascii="宋体" w:hAnsi="宋体" w:hint="eastAsia"/>
          <w:szCs w:val="21"/>
        </w:rPr>
        <w:t>，</w:t>
      </w:r>
      <w:r w:rsidRPr="009E4927">
        <w:rPr>
          <w:szCs w:val="21"/>
        </w:rPr>
        <w:t>80</w:t>
      </w:r>
      <w:r w:rsidRPr="009E4927">
        <w:rPr>
          <w:rFonts w:ascii="宋体" w:hAnsi="宋体" w:hint="eastAsia"/>
          <w:szCs w:val="21"/>
        </w:rPr>
        <w:t>；</w:t>
      </w:r>
      <w:r w:rsidRPr="009E4927">
        <w:rPr>
          <w:szCs w:val="21"/>
        </w:rPr>
        <w:t>A</w:t>
      </w:r>
      <w:r w:rsidRPr="009E4927">
        <w:rPr>
          <w:rFonts w:ascii="宋体" w:hAnsi="宋体" w:hint="eastAsia"/>
          <w:szCs w:val="21"/>
        </w:rPr>
        <w:t>，</w:t>
      </w:r>
      <w:r w:rsidRPr="009E4927">
        <w:rPr>
          <w:szCs w:val="21"/>
        </w:rPr>
        <w:t>B</w:t>
      </w:r>
      <w:r w:rsidRPr="009E4927">
        <w:rPr>
          <w:rFonts w:ascii="宋体" w:hAnsi="宋体" w:hint="eastAsia"/>
          <w:szCs w:val="21"/>
        </w:rPr>
        <w:t>，</w:t>
      </w:r>
      <w:r w:rsidRPr="009E4927">
        <w:rPr>
          <w:szCs w:val="21"/>
        </w:rPr>
        <w:t>C</w:t>
      </w:r>
      <w:r w:rsidRPr="009E4927">
        <w:rPr>
          <w:rFonts w:ascii="宋体" w:hAnsi="宋体" w:hint="eastAsia"/>
          <w:szCs w:val="21"/>
        </w:rPr>
        <w:t>…等。</w:t>
      </w:r>
    </w:p>
    <w:p w:rsidR="001D48D3" w:rsidRPr="00A25F23" w:rsidRDefault="001D48D3" w:rsidP="001D48D3">
      <w:pPr>
        <w:spacing w:line="390" w:lineRule="exact"/>
        <w:ind w:firstLineChars="200" w:firstLine="480"/>
        <w:rPr>
          <w:rFonts w:ascii="黑体" w:eastAsia="黑体"/>
          <w:sz w:val="24"/>
        </w:rPr>
      </w:pPr>
      <w:r w:rsidRPr="00A25F23">
        <w:rPr>
          <w:rFonts w:ascii="黑体" w:eastAsia="黑体" w:hint="eastAsia"/>
          <w:sz w:val="24"/>
        </w:rPr>
        <w:t>二、名词与术语</w:t>
      </w:r>
    </w:p>
    <w:p w:rsidR="001D48D3" w:rsidRPr="009E4927" w:rsidRDefault="001D48D3" w:rsidP="001D48D3">
      <w:pPr>
        <w:spacing w:line="390" w:lineRule="exact"/>
        <w:ind w:firstLineChars="200" w:firstLine="420"/>
        <w:rPr>
          <w:szCs w:val="21"/>
        </w:rPr>
      </w:pPr>
      <w:r w:rsidRPr="009E4927">
        <w:rPr>
          <w:rFonts w:ascii="宋体" w:hAnsi="宋体"/>
          <w:szCs w:val="21"/>
        </w:rPr>
        <w:t>1</w:t>
      </w:r>
      <w:r w:rsidRPr="009E4927">
        <w:rPr>
          <w:rFonts w:ascii="宋体" w:hAnsi="宋体" w:hint="eastAsia"/>
          <w:szCs w:val="21"/>
        </w:rPr>
        <w:t>．书稿中的名词、术语及名称，凡已有中文名称、常见而不易混淆者，采用中文名称；易混淆或不常见者，在书稿中首次出现时在该名词之后括号中注出外文原名。现已废除的名词术语，首次使用时必须在括号注出其现代名称。</w:t>
      </w:r>
    </w:p>
    <w:p w:rsidR="001D48D3" w:rsidRPr="009E4927" w:rsidRDefault="001D48D3" w:rsidP="001D48D3">
      <w:pPr>
        <w:spacing w:line="390" w:lineRule="exact"/>
        <w:ind w:firstLineChars="200" w:firstLine="420"/>
        <w:rPr>
          <w:szCs w:val="21"/>
        </w:rPr>
      </w:pPr>
      <w:r w:rsidRPr="009E4927">
        <w:rPr>
          <w:rFonts w:ascii="宋体" w:hAnsi="宋体"/>
          <w:szCs w:val="21"/>
        </w:rPr>
        <w:t>2</w:t>
      </w:r>
      <w:r w:rsidRPr="009E4927">
        <w:rPr>
          <w:rFonts w:ascii="宋体" w:hAnsi="宋体" w:hint="eastAsia"/>
          <w:szCs w:val="21"/>
        </w:rPr>
        <w:t>．生物名称在首次出现时须在括号中注明拉丁学名。有关地质时代和地层名称，须按照全国地层委员会《地层规范》处理。</w:t>
      </w:r>
    </w:p>
    <w:p w:rsidR="001D48D3" w:rsidRPr="009E4927" w:rsidRDefault="001D48D3" w:rsidP="001D48D3">
      <w:pPr>
        <w:spacing w:line="390" w:lineRule="exact"/>
        <w:ind w:firstLineChars="200" w:firstLine="420"/>
        <w:rPr>
          <w:szCs w:val="21"/>
        </w:rPr>
      </w:pPr>
      <w:r w:rsidRPr="009E4927">
        <w:rPr>
          <w:rFonts w:ascii="宋体" w:hAnsi="宋体"/>
          <w:szCs w:val="21"/>
        </w:rPr>
        <w:t>3</w:t>
      </w:r>
      <w:r w:rsidRPr="009E4927">
        <w:rPr>
          <w:rFonts w:ascii="宋体" w:hAnsi="宋体" w:hint="eastAsia"/>
          <w:szCs w:val="21"/>
        </w:rPr>
        <w:t>．表达同一概念的名词、术语全书必须统一。</w:t>
      </w:r>
    </w:p>
    <w:p w:rsidR="001D48D3" w:rsidRPr="009E4927" w:rsidRDefault="001D48D3" w:rsidP="001D48D3">
      <w:pPr>
        <w:spacing w:line="390" w:lineRule="exact"/>
        <w:ind w:firstLineChars="200" w:firstLine="420"/>
        <w:rPr>
          <w:szCs w:val="21"/>
        </w:rPr>
      </w:pPr>
      <w:r w:rsidRPr="009E4927">
        <w:rPr>
          <w:rFonts w:ascii="宋体" w:hAnsi="宋体"/>
          <w:szCs w:val="21"/>
        </w:rPr>
        <w:t>4</w:t>
      </w:r>
      <w:r w:rsidRPr="009E4927">
        <w:rPr>
          <w:rFonts w:ascii="宋体" w:hAnsi="宋体" w:hint="eastAsia"/>
          <w:szCs w:val="21"/>
        </w:rPr>
        <w:t>．涉及的公司、企业、机关和地方等名称在首次出现时，必须使用全称。若需用简称，</w:t>
      </w:r>
      <w:r w:rsidRPr="009E4927">
        <w:rPr>
          <w:rFonts w:ascii="宋体" w:hAnsi="宋体" w:hint="eastAsia"/>
          <w:szCs w:val="21"/>
        </w:rPr>
        <w:lastRenderedPageBreak/>
        <w:t>必须在括号中做出说明，如：北京大学（以下简称</w:t>
      </w:r>
      <w:r w:rsidRPr="009E4927">
        <w:rPr>
          <w:rFonts w:ascii="宋体" w:hint="eastAsia"/>
          <w:szCs w:val="21"/>
        </w:rPr>
        <w:t>“</w:t>
      </w:r>
      <w:r w:rsidRPr="009E4927">
        <w:rPr>
          <w:rFonts w:ascii="宋体" w:hAnsi="宋体" w:hint="eastAsia"/>
          <w:szCs w:val="21"/>
        </w:rPr>
        <w:t>北大</w:t>
      </w:r>
      <w:r w:rsidRPr="009E4927">
        <w:rPr>
          <w:rFonts w:ascii="宋体" w:hint="eastAsia"/>
          <w:szCs w:val="21"/>
        </w:rPr>
        <w:t>”</w:t>
      </w:r>
      <w:r w:rsidRPr="009E4927">
        <w:rPr>
          <w:rFonts w:ascii="宋体" w:hAnsi="宋体" w:hint="eastAsia"/>
          <w:szCs w:val="21"/>
        </w:rPr>
        <w:t>）。</w:t>
      </w:r>
    </w:p>
    <w:p w:rsidR="001D48D3" w:rsidRPr="00A25F23" w:rsidRDefault="001D48D3" w:rsidP="001D48D3">
      <w:pPr>
        <w:spacing w:line="390" w:lineRule="exact"/>
        <w:ind w:firstLineChars="200" w:firstLine="480"/>
        <w:rPr>
          <w:rFonts w:ascii="黑体" w:eastAsia="黑体"/>
          <w:sz w:val="24"/>
        </w:rPr>
      </w:pPr>
      <w:r w:rsidRPr="00A25F23">
        <w:rPr>
          <w:rFonts w:ascii="黑体" w:eastAsia="黑体" w:hint="eastAsia"/>
          <w:sz w:val="24"/>
        </w:rPr>
        <w:t>三、引文</w:t>
      </w:r>
    </w:p>
    <w:p w:rsidR="001D48D3" w:rsidRPr="009E4927" w:rsidRDefault="001D48D3" w:rsidP="001D48D3">
      <w:pPr>
        <w:spacing w:line="390" w:lineRule="exact"/>
        <w:ind w:firstLineChars="200" w:firstLine="420"/>
        <w:rPr>
          <w:szCs w:val="21"/>
        </w:rPr>
      </w:pPr>
      <w:r w:rsidRPr="009E4927">
        <w:rPr>
          <w:szCs w:val="21"/>
        </w:rPr>
        <w:t>1</w:t>
      </w:r>
      <w:r w:rsidRPr="009E4927">
        <w:rPr>
          <w:rFonts w:ascii="宋体" w:hAnsi="宋体" w:hint="eastAsia"/>
          <w:szCs w:val="21"/>
        </w:rPr>
        <w:t>．引文是作者直接引用他人的文字或谈话，以引号标明起止。所有引文都必须认真校核，并尽量引用原始文献。引文应准确地说明出处。</w:t>
      </w:r>
    </w:p>
    <w:p w:rsidR="001D48D3" w:rsidRPr="009E4927" w:rsidRDefault="001D48D3" w:rsidP="001D48D3">
      <w:pPr>
        <w:spacing w:line="390" w:lineRule="exact"/>
        <w:ind w:firstLineChars="200" w:firstLine="420"/>
        <w:rPr>
          <w:szCs w:val="21"/>
        </w:rPr>
      </w:pPr>
      <w:r w:rsidRPr="009E4927">
        <w:rPr>
          <w:szCs w:val="21"/>
        </w:rPr>
        <w:t>2</w:t>
      </w:r>
      <w:r w:rsidRPr="009E4927">
        <w:rPr>
          <w:rFonts w:ascii="宋体" w:hAnsi="宋体" w:hint="eastAsia"/>
          <w:szCs w:val="21"/>
        </w:rPr>
        <w:t>．与作者行文联系紧密的少量引文，直接插在行文中。大段引文（可以包括若干自然段）可以写成单独段落，左右两端缩进二个格写，开头缩四格，可不再使用引号。</w:t>
      </w:r>
    </w:p>
    <w:p w:rsidR="001D48D3" w:rsidRPr="009E4927" w:rsidRDefault="001D48D3" w:rsidP="001D48D3">
      <w:pPr>
        <w:spacing w:line="390" w:lineRule="exact"/>
        <w:ind w:firstLineChars="200" w:firstLine="420"/>
        <w:rPr>
          <w:szCs w:val="21"/>
        </w:rPr>
      </w:pPr>
      <w:r w:rsidRPr="009E4927">
        <w:rPr>
          <w:szCs w:val="21"/>
        </w:rPr>
        <w:t>3</w:t>
      </w:r>
      <w:r w:rsidRPr="009E4927">
        <w:rPr>
          <w:rFonts w:ascii="宋体" w:hAnsi="宋体" w:hint="eastAsia"/>
          <w:szCs w:val="21"/>
        </w:rPr>
        <w:t>．插在行文中的引文，须注意后引号前标点符号的正确使用。一般情况下，当引文是完整句子时，后引号前的结束标点（句号、问号或惊叹号）保留；当引文不是完整句子时，后引号前不使用任何标点符号（省略号除外）；当完整句子的引文被拆分成前后两部分，中间夹写作者的话时，前半部分引文的后引号前，一般需要加逗号之类标点符号。</w:t>
      </w:r>
    </w:p>
    <w:p w:rsidR="001D48D3" w:rsidRPr="00A25F23" w:rsidRDefault="001D48D3" w:rsidP="001D48D3">
      <w:pPr>
        <w:spacing w:line="390" w:lineRule="exact"/>
        <w:ind w:firstLineChars="200" w:firstLine="480"/>
        <w:rPr>
          <w:rFonts w:ascii="黑体" w:eastAsia="黑体"/>
          <w:sz w:val="24"/>
        </w:rPr>
      </w:pPr>
      <w:r w:rsidRPr="00A25F23">
        <w:rPr>
          <w:rFonts w:ascii="黑体" w:eastAsia="黑体" w:hint="eastAsia"/>
          <w:sz w:val="24"/>
        </w:rPr>
        <w:t>四、注释</w:t>
      </w:r>
    </w:p>
    <w:p w:rsidR="001D48D3" w:rsidRPr="009E4927" w:rsidRDefault="001D48D3" w:rsidP="001D48D3">
      <w:pPr>
        <w:spacing w:line="390" w:lineRule="exact"/>
        <w:ind w:firstLineChars="200" w:firstLine="420"/>
        <w:rPr>
          <w:szCs w:val="21"/>
        </w:rPr>
      </w:pPr>
      <w:r>
        <w:rPr>
          <w:szCs w:val="21"/>
        </w:rPr>
        <w:t xml:space="preserve">1. </w:t>
      </w:r>
      <w:r w:rsidRPr="009E4927">
        <w:rPr>
          <w:rFonts w:ascii="宋体" w:hAnsi="宋体" w:hint="eastAsia"/>
          <w:szCs w:val="21"/>
        </w:rPr>
        <w:t>对正文中提到的某个问题作补充说明或解释的文字和引用文献可作为脚注处理。</w:t>
      </w:r>
    </w:p>
    <w:p w:rsidR="001D48D3" w:rsidRPr="009E4927" w:rsidRDefault="001D48D3" w:rsidP="001D48D3">
      <w:pPr>
        <w:spacing w:line="390" w:lineRule="exact"/>
        <w:ind w:firstLineChars="200" w:firstLine="420"/>
        <w:rPr>
          <w:szCs w:val="21"/>
        </w:rPr>
      </w:pPr>
      <w:r>
        <w:rPr>
          <w:szCs w:val="21"/>
        </w:rPr>
        <w:t>2.</w:t>
      </w:r>
      <w:r w:rsidRPr="009E4927">
        <w:rPr>
          <w:szCs w:val="21"/>
        </w:rPr>
        <w:t xml:space="preserve"> </w:t>
      </w:r>
      <w:r w:rsidRPr="009E4927">
        <w:rPr>
          <w:rFonts w:ascii="宋体" w:hAnsi="宋体" w:hint="eastAsia"/>
          <w:szCs w:val="21"/>
        </w:rPr>
        <w:t>所加脚注，按在同一页出现的先后，在正文需注明出处文字的右上角依次写上带圈码的阿拉伯数字序号，如①、②等。写在页下脚注文字前的序号应与正文相应加注处的序号相同，但采取平写形式。</w:t>
      </w:r>
    </w:p>
    <w:p w:rsidR="001D48D3" w:rsidRPr="009E4927" w:rsidRDefault="001D48D3" w:rsidP="001D48D3">
      <w:pPr>
        <w:spacing w:line="390" w:lineRule="exact"/>
        <w:ind w:firstLineChars="200" w:firstLine="420"/>
        <w:rPr>
          <w:szCs w:val="21"/>
        </w:rPr>
      </w:pPr>
      <w:r>
        <w:rPr>
          <w:szCs w:val="21"/>
        </w:rPr>
        <w:t xml:space="preserve">3. </w:t>
      </w:r>
      <w:r w:rsidRPr="009E4927">
        <w:rPr>
          <w:rFonts w:ascii="宋体" w:hAnsi="宋体" w:hint="eastAsia"/>
          <w:szCs w:val="21"/>
        </w:rPr>
        <w:t>在正文与注文之间要用一条约</w:t>
      </w:r>
      <w:r w:rsidRPr="009E4927">
        <w:rPr>
          <w:szCs w:val="21"/>
        </w:rPr>
        <w:t>5</w:t>
      </w:r>
      <w:r w:rsidRPr="009E4927">
        <w:rPr>
          <w:rFonts w:ascii="宋体" w:hAnsi="宋体" w:hint="eastAsia"/>
          <w:szCs w:val="21"/>
        </w:rPr>
        <w:t>厘米（</w:t>
      </w:r>
      <w:r w:rsidRPr="009E4927">
        <w:rPr>
          <w:rFonts w:ascii="宋体" w:hAnsi="宋体"/>
          <w:szCs w:val="21"/>
        </w:rPr>
        <w:t>7</w:t>
      </w:r>
      <w:r w:rsidRPr="009E4927">
        <w:rPr>
          <w:rFonts w:ascii="宋体" w:hAnsi="宋体" w:hint="eastAsia"/>
          <w:szCs w:val="21"/>
        </w:rPr>
        <w:t>个字）的脚注线隔开。</w:t>
      </w:r>
    </w:p>
    <w:p w:rsidR="001D48D3" w:rsidRPr="009E4927" w:rsidRDefault="001D48D3" w:rsidP="001D48D3">
      <w:pPr>
        <w:spacing w:line="390" w:lineRule="exact"/>
        <w:ind w:firstLineChars="200" w:firstLine="420"/>
        <w:rPr>
          <w:szCs w:val="21"/>
        </w:rPr>
      </w:pPr>
      <w:r>
        <w:rPr>
          <w:szCs w:val="21"/>
        </w:rPr>
        <w:t xml:space="preserve">4. </w:t>
      </w:r>
      <w:r w:rsidRPr="009E4927">
        <w:rPr>
          <w:rFonts w:ascii="宋体" w:hAnsi="宋体" w:hint="eastAsia"/>
          <w:szCs w:val="21"/>
        </w:rPr>
        <w:t>当一种文献被多次引用时，可在首次引用时加注“凡本书（或本章、本节）未注明出处的引文皆出自此文献”之语。</w:t>
      </w:r>
    </w:p>
    <w:p w:rsidR="001D48D3" w:rsidRPr="009E4927" w:rsidRDefault="001D48D3" w:rsidP="001D48D3">
      <w:pPr>
        <w:spacing w:line="390" w:lineRule="exact"/>
        <w:ind w:firstLineChars="200" w:firstLine="420"/>
        <w:rPr>
          <w:szCs w:val="21"/>
        </w:rPr>
      </w:pPr>
      <w:r>
        <w:rPr>
          <w:szCs w:val="21"/>
        </w:rPr>
        <w:t xml:space="preserve">5. </w:t>
      </w:r>
      <w:r w:rsidRPr="009E4927">
        <w:rPr>
          <w:rFonts w:ascii="宋体" w:hAnsi="宋体" w:hint="eastAsia"/>
          <w:szCs w:val="21"/>
        </w:rPr>
        <w:t>脚注序号的位置应紧靠被注释文字之后。当被注文字后紧跟有标点符号时，应根据被注释的内容确定脚注序号放在标点符号之前或之后（通常只有注释数句话的内容或一段话的内容时才放在标点符号之后）。</w:t>
      </w:r>
    </w:p>
    <w:p w:rsidR="001D48D3" w:rsidRPr="009E4927" w:rsidRDefault="001D48D3" w:rsidP="001D48D3">
      <w:pPr>
        <w:spacing w:line="390" w:lineRule="exact"/>
        <w:ind w:firstLineChars="200" w:firstLine="420"/>
        <w:rPr>
          <w:szCs w:val="21"/>
        </w:rPr>
      </w:pPr>
      <w:r>
        <w:rPr>
          <w:szCs w:val="21"/>
        </w:rPr>
        <w:t xml:space="preserve">6. </w:t>
      </w:r>
      <w:r w:rsidRPr="009E4927">
        <w:rPr>
          <w:rFonts w:ascii="宋体" w:hAnsi="宋体" w:hint="eastAsia"/>
          <w:szCs w:val="21"/>
        </w:rPr>
        <w:t>脚注文字第一条独立写成一段，脚注序号缩进两个字，转行时下一行顶格书写。</w:t>
      </w:r>
    </w:p>
    <w:p w:rsidR="001D48D3" w:rsidRPr="009E4927" w:rsidRDefault="001D48D3" w:rsidP="001D48D3">
      <w:pPr>
        <w:spacing w:line="390" w:lineRule="exact"/>
        <w:ind w:firstLineChars="200" w:firstLine="420"/>
        <w:rPr>
          <w:szCs w:val="21"/>
        </w:rPr>
      </w:pPr>
      <w:r>
        <w:rPr>
          <w:szCs w:val="21"/>
        </w:rPr>
        <w:t xml:space="preserve">7. </w:t>
      </w:r>
      <w:r w:rsidRPr="009E4927">
        <w:rPr>
          <w:rFonts w:ascii="宋体" w:hAnsi="宋体" w:hint="eastAsia"/>
          <w:szCs w:val="21"/>
        </w:rPr>
        <w:t>说明中加注文献的注释书写格式为：</w:t>
      </w:r>
    </w:p>
    <w:p w:rsidR="001D48D3" w:rsidRPr="009E4927" w:rsidRDefault="001D48D3" w:rsidP="001D48D3">
      <w:pPr>
        <w:spacing w:line="390" w:lineRule="exact"/>
        <w:ind w:firstLineChars="200" w:firstLine="420"/>
        <w:rPr>
          <w:szCs w:val="21"/>
        </w:rPr>
      </w:pPr>
      <w:r w:rsidRPr="009E4927">
        <w:rPr>
          <w:rFonts w:ascii="宋体" w:hAnsi="宋体" w:hint="eastAsia"/>
          <w:szCs w:val="21"/>
        </w:rPr>
        <w:t>①</w:t>
      </w:r>
      <w:r w:rsidRPr="009E4927">
        <w:rPr>
          <w:szCs w:val="21"/>
        </w:rPr>
        <w:t>  </w:t>
      </w:r>
      <w:r w:rsidRPr="009E4927">
        <w:rPr>
          <w:rFonts w:ascii="宋体" w:hAnsi="宋体" w:hint="eastAsia"/>
          <w:szCs w:val="21"/>
        </w:rPr>
        <w:t>范行准《中国医学史略》（中医古籍出版社，</w:t>
      </w:r>
      <w:r w:rsidRPr="009E4927">
        <w:rPr>
          <w:rFonts w:ascii="宋体" w:hAnsi="宋体"/>
          <w:szCs w:val="21"/>
        </w:rPr>
        <w:t>1983</w:t>
      </w:r>
      <w:r w:rsidRPr="009E4927">
        <w:rPr>
          <w:rFonts w:ascii="宋体" w:hAnsi="宋体" w:hint="eastAsia"/>
          <w:szCs w:val="21"/>
        </w:rPr>
        <w:t>年，第</w:t>
      </w:r>
      <w:r w:rsidRPr="009E4927">
        <w:rPr>
          <w:rFonts w:ascii="宋体" w:hAnsi="宋体"/>
          <w:szCs w:val="21"/>
        </w:rPr>
        <w:t>47</w:t>
      </w:r>
      <w:r w:rsidRPr="009E4927">
        <w:rPr>
          <w:rFonts w:ascii="宋体" w:hAnsi="宋体" w:hint="eastAsia"/>
          <w:szCs w:val="21"/>
        </w:rPr>
        <w:t>页）认为该书是一本总结西汉末以前的药学手册。</w:t>
      </w:r>
    </w:p>
    <w:p w:rsidR="001D48D3" w:rsidRPr="009E4927" w:rsidRDefault="001D48D3" w:rsidP="001D48D3">
      <w:pPr>
        <w:spacing w:line="390" w:lineRule="exact"/>
        <w:ind w:firstLineChars="200" w:firstLine="420"/>
        <w:rPr>
          <w:szCs w:val="21"/>
        </w:rPr>
      </w:pPr>
      <w:r w:rsidRPr="009E4927">
        <w:rPr>
          <w:szCs w:val="21"/>
        </w:rPr>
        <w:t> </w:t>
      </w:r>
      <w:r w:rsidRPr="009E4927">
        <w:rPr>
          <w:rFonts w:ascii="宋体" w:hAnsi="宋体" w:hint="eastAsia"/>
          <w:szCs w:val="21"/>
        </w:rPr>
        <w:t>②</w:t>
      </w:r>
      <w:r>
        <w:rPr>
          <w:rFonts w:ascii="宋体" w:hAnsi="宋体"/>
          <w:szCs w:val="21"/>
        </w:rPr>
        <w:t xml:space="preserve"> </w:t>
      </w:r>
      <w:r w:rsidRPr="009E4927">
        <w:rPr>
          <w:rFonts w:ascii="宋体" w:hAnsi="宋体" w:hint="eastAsia"/>
          <w:szCs w:val="21"/>
        </w:rPr>
        <w:t>莱布尼茨二进制最晚在</w:t>
      </w:r>
      <w:r w:rsidRPr="009E4927">
        <w:rPr>
          <w:rFonts w:ascii="宋体" w:hAnsi="宋体"/>
          <w:szCs w:val="21"/>
        </w:rPr>
        <w:t>1679</w:t>
      </w:r>
      <w:r w:rsidRPr="009E4927">
        <w:rPr>
          <w:rFonts w:ascii="宋体" w:hAnsi="宋体" w:hint="eastAsia"/>
          <w:szCs w:val="21"/>
        </w:rPr>
        <w:t>年已经形成。参见：维特迈耶编，《莱布尼茨中国通信集》，法兰克福，</w:t>
      </w:r>
      <w:r w:rsidRPr="009E4927">
        <w:rPr>
          <w:rFonts w:ascii="宋体" w:hAnsi="宋体"/>
          <w:szCs w:val="21"/>
        </w:rPr>
        <w:t>1990</w:t>
      </w:r>
      <w:r w:rsidRPr="009E4927">
        <w:rPr>
          <w:rFonts w:ascii="宋体" w:hAnsi="宋体" w:hint="eastAsia"/>
          <w:szCs w:val="21"/>
        </w:rPr>
        <w:t>年，第</w:t>
      </w:r>
      <w:r w:rsidRPr="009E4927">
        <w:rPr>
          <w:rFonts w:ascii="宋体" w:hAnsi="宋体"/>
          <w:szCs w:val="21"/>
        </w:rPr>
        <w:t>182</w:t>
      </w:r>
      <w:r w:rsidRPr="009E4927">
        <w:rPr>
          <w:rFonts w:ascii="宋体" w:hAnsi="宋体" w:hint="eastAsia"/>
          <w:szCs w:val="21"/>
        </w:rPr>
        <w:t>页。</w:t>
      </w:r>
    </w:p>
    <w:p w:rsidR="001D48D3" w:rsidRPr="009E4927" w:rsidRDefault="001D48D3" w:rsidP="001D48D3">
      <w:pPr>
        <w:spacing w:line="390" w:lineRule="exact"/>
        <w:ind w:firstLineChars="200" w:firstLine="420"/>
        <w:rPr>
          <w:rFonts w:ascii="宋体"/>
          <w:szCs w:val="21"/>
        </w:rPr>
      </w:pPr>
      <w:r>
        <w:rPr>
          <w:rFonts w:ascii="宋体" w:hAnsi="宋体"/>
          <w:szCs w:val="21"/>
        </w:rPr>
        <w:t xml:space="preserve">8. </w:t>
      </w:r>
      <w:r w:rsidRPr="009E4927">
        <w:rPr>
          <w:rFonts w:ascii="宋体" w:hAnsi="宋体" w:hint="eastAsia"/>
          <w:szCs w:val="21"/>
        </w:rPr>
        <w:t>参考文献的书写格式（详见</w:t>
      </w:r>
      <w:r w:rsidRPr="009E4927">
        <w:rPr>
          <w:rFonts w:ascii="宋体" w:hAnsi="宋体"/>
          <w:szCs w:val="21"/>
        </w:rPr>
        <w:t>GB7714-2005</w:t>
      </w:r>
      <w:r w:rsidRPr="009E4927">
        <w:rPr>
          <w:rFonts w:ascii="宋体" w:hAnsi="宋体" w:hint="eastAsia"/>
          <w:szCs w:val="21"/>
        </w:rPr>
        <w:t>文后参考文献著录规则）：</w:t>
      </w:r>
    </w:p>
    <w:p w:rsidR="001D48D3" w:rsidRDefault="001D48D3" w:rsidP="001D48D3">
      <w:pPr>
        <w:spacing w:line="390" w:lineRule="exact"/>
        <w:ind w:firstLineChars="200" w:firstLine="420"/>
        <w:rPr>
          <w:rFonts w:ascii="宋体"/>
          <w:szCs w:val="21"/>
        </w:rPr>
      </w:pPr>
      <w:r w:rsidRPr="009E4927">
        <w:rPr>
          <w:rFonts w:ascii="宋体" w:hAnsi="宋体" w:hint="eastAsia"/>
          <w:szCs w:val="21"/>
        </w:rPr>
        <w:t>例如：</w:t>
      </w:r>
    </w:p>
    <w:p w:rsidR="001D48D3" w:rsidRPr="004D4483" w:rsidRDefault="001D48D3" w:rsidP="001D48D3">
      <w:pPr>
        <w:pStyle w:val="a3"/>
        <w:numPr>
          <w:ilvl w:val="0"/>
          <w:numId w:val="1"/>
        </w:numPr>
        <w:overflowPunct w:val="0"/>
        <w:autoSpaceDE w:val="0"/>
        <w:autoSpaceDN w:val="0"/>
        <w:adjustRightInd w:val="0"/>
        <w:spacing w:line="390" w:lineRule="exact"/>
        <w:ind w:firstLineChars="0"/>
        <w:jc w:val="both"/>
        <w:textAlignment w:val="baseline"/>
        <w:rPr>
          <w:rFonts w:ascii="黑体" w:eastAsia="黑体"/>
          <w:szCs w:val="21"/>
        </w:rPr>
      </w:pPr>
      <w:r w:rsidRPr="004D4483">
        <w:rPr>
          <w:rFonts w:ascii="黑体" w:eastAsia="黑体" w:hint="eastAsia"/>
          <w:szCs w:val="21"/>
        </w:rPr>
        <w:t>图书：序号</w:t>
      </w:r>
      <w:r w:rsidRPr="004D4483">
        <w:rPr>
          <w:rFonts w:ascii="黑体" w:eastAsia="黑体"/>
          <w:szCs w:val="21"/>
        </w:rPr>
        <w:t> </w:t>
      </w:r>
      <w:r w:rsidRPr="004D4483">
        <w:rPr>
          <w:rFonts w:ascii="黑体" w:eastAsia="黑体"/>
          <w:szCs w:val="21"/>
        </w:rPr>
        <w:t xml:space="preserve"> </w:t>
      </w:r>
      <w:r w:rsidRPr="004D4483">
        <w:rPr>
          <w:rFonts w:ascii="黑体" w:eastAsia="黑体" w:hint="eastAsia"/>
          <w:szCs w:val="21"/>
        </w:rPr>
        <w:t>作者</w:t>
      </w:r>
      <w:r>
        <w:rPr>
          <w:rFonts w:ascii="黑体" w:eastAsia="黑体" w:hint="eastAsia"/>
          <w:szCs w:val="21"/>
        </w:rPr>
        <w:t>．</w:t>
      </w:r>
      <w:r w:rsidRPr="004D4483">
        <w:rPr>
          <w:rFonts w:ascii="黑体" w:eastAsia="黑体" w:hint="eastAsia"/>
          <w:szCs w:val="21"/>
        </w:rPr>
        <w:t>书名</w:t>
      </w:r>
      <w:r>
        <w:rPr>
          <w:rFonts w:ascii="黑体" w:eastAsia="黑体" w:hint="eastAsia"/>
          <w:szCs w:val="21"/>
        </w:rPr>
        <w:t>．</w:t>
      </w:r>
      <w:r w:rsidRPr="004D4483">
        <w:rPr>
          <w:rFonts w:ascii="黑体" w:eastAsia="黑体" w:hint="eastAsia"/>
          <w:szCs w:val="21"/>
        </w:rPr>
        <w:t>版次</w:t>
      </w:r>
      <w:r w:rsidRPr="004D4483">
        <w:rPr>
          <w:rFonts w:ascii="黑体" w:eastAsia="黑体"/>
          <w:szCs w:val="21"/>
        </w:rPr>
        <w:t>(</w:t>
      </w:r>
      <w:r w:rsidRPr="004D4483">
        <w:rPr>
          <w:rFonts w:ascii="黑体" w:eastAsia="黑体" w:hint="eastAsia"/>
          <w:szCs w:val="21"/>
        </w:rPr>
        <w:t>初版不注</w:t>
      </w:r>
      <w:r w:rsidRPr="004D4483">
        <w:rPr>
          <w:rFonts w:ascii="黑体" w:eastAsia="黑体"/>
          <w:szCs w:val="21"/>
        </w:rPr>
        <w:t>)</w:t>
      </w:r>
      <w:r>
        <w:rPr>
          <w:rFonts w:ascii="黑体" w:eastAsia="黑体" w:hint="eastAsia"/>
          <w:szCs w:val="21"/>
        </w:rPr>
        <w:t>．</w:t>
      </w:r>
      <w:r w:rsidRPr="004D4483">
        <w:rPr>
          <w:rFonts w:ascii="黑体" w:eastAsia="黑体" w:hint="eastAsia"/>
          <w:szCs w:val="21"/>
        </w:rPr>
        <w:t>译者</w:t>
      </w:r>
      <w:r>
        <w:rPr>
          <w:rFonts w:ascii="黑体" w:eastAsia="黑体" w:hint="eastAsia"/>
          <w:szCs w:val="21"/>
        </w:rPr>
        <w:t>．</w:t>
      </w:r>
      <w:r w:rsidRPr="004D4483">
        <w:rPr>
          <w:rFonts w:ascii="黑体" w:eastAsia="黑体" w:hint="eastAsia"/>
          <w:szCs w:val="21"/>
        </w:rPr>
        <w:t>出版地：出版者</w:t>
      </w:r>
      <w:r>
        <w:rPr>
          <w:rFonts w:ascii="黑体" w:eastAsia="黑体" w:hint="eastAsia"/>
          <w:szCs w:val="21"/>
        </w:rPr>
        <w:t>，</w:t>
      </w:r>
      <w:r w:rsidRPr="004D4483">
        <w:rPr>
          <w:rFonts w:ascii="黑体" w:eastAsia="黑体" w:hint="eastAsia"/>
          <w:szCs w:val="21"/>
        </w:rPr>
        <w:t>出版年</w:t>
      </w:r>
      <w:r>
        <w:rPr>
          <w:rFonts w:ascii="黑体" w:eastAsia="黑体" w:hint="eastAsia"/>
          <w:szCs w:val="21"/>
        </w:rPr>
        <w:t>：</w:t>
      </w:r>
      <w:r w:rsidRPr="004D4483">
        <w:rPr>
          <w:rFonts w:ascii="黑体" w:eastAsia="黑体" w:hint="eastAsia"/>
          <w:szCs w:val="21"/>
        </w:rPr>
        <w:t>起迄页</w:t>
      </w:r>
    </w:p>
    <w:p w:rsidR="001D48D3" w:rsidRDefault="001D48D3" w:rsidP="001D48D3">
      <w:pPr>
        <w:spacing w:line="390" w:lineRule="exact"/>
        <w:ind w:left="420"/>
        <w:rPr>
          <w:szCs w:val="21"/>
        </w:rPr>
      </w:pPr>
      <w:r w:rsidRPr="004D4483">
        <w:rPr>
          <w:rFonts w:ascii="宋体" w:hAnsi="宋体" w:hint="eastAsia"/>
          <w:szCs w:val="21"/>
        </w:rPr>
        <w:t>［</w:t>
      </w:r>
      <w:r w:rsidRPr="004D4483">
        <w:rPr>
          <w:rFonts w:ascii="宋体" w:hAnsi="宋体"/>
          <w:szCs w:val="21"/>
        </w:rPr>
        <w:t>1</w:t>
      </w:r>
      <w:r w:rsidRPr="004D4483">
        <w:rPr>
          <w:rFonts w:ascii="宋体" w:hAnsi="宋体" w:hint="eastAsia"/>
          <w:szCs w:val="21"/>
        </w:rPr>
        <w:t>］</w:t>
      </w:r>
      <w:r w:rsidRPr="004D4483">
        <w:rPr>
          <w:rFonts w:ascii="宋体" w:hAnsi="宋体"/>
          <w:szCs w:val="21"/>
        </w:rPr>
        <w:t xml:space="preserve"> </w:t>
      </w:r>
      <w:r w:rsidRPr="004D4483">
        <w:rPr>
          <w:rFonts w:ascii="宋体" w:hAnsi="宋体" w:hint="eastAsia"/>
          <w:szCs w:val="21"/>
        </w:rPr>
        <w:t>夏湘蓉等</w:t>
      </w:r>
      <w:r w:rsidRPr="004D4483">
        <w:rPr>
          <w:rFonts w:ascii="宋体"/>
          <w:szCs w:val="21"/>
        </w:rPr>
        <w:t>.</w:t>
      </w:r>
      <w:r w:rsidRPr="004D4483">
        <w:rPr>
          <w:rFonts w:ascii="宋体" w:hAnsi="宋体" w:hint="eastAsia"/>
          <w:szCs w:val="21"/>
        </w:rPr>
        <w:t>中国古代矿业开发史</w:t>
      </w:r>
      <w:r w:rsidRPr="00DC3662">
        <w:rPr>
          <w:rFonts w:ascii="Arial" w:hAnsi="Arial" w:cs="Arial"/>
          <w:color w:val="000000"/>
          <w:sz w:val="18"/>
          <w:szCs w:val="18"/>
        </w:rPr>
        <w:t>[M]</w:t>
      </w:r>
      <w:r w:rsidRPr="004D4483">
        <w:rPr>
          <w:rFonts w:ascii="宋体"/>
          <w:szCs w:val="21"/>
        </w:rPr>
        <w:t>.</w:t>
      </w:r>
      <w:r w:rsidRPr="004D4483">
        <w:rPr>
          <w:szCs w:val="21"/>
        </w:rPr>
        <w:t xml:space="preserve"> </w:t>
      </w:r>
      <w:r w:rsidRPr="004D4483">
        <w:rPr>
          <w:rFonts w:ascii="宋体" w:hAnsi="宋体" w:hint="eastAsia"/>
          <w:szCs w:val="21"/>
        </w:rPr>
        <w:t>第</w:t>
      </w:r>
      <w:r w:rsidRPr="004D4483">
        <w:rPr>
          <w:szCs w:val="21"/>
        </w:rPr>
        <w:t>2</w:t>
      </w:r>
      <w:r w:rsidRPr="004D4483">
        <w:rPr>
          <w:rFonts w:ascii="宋体" w:hAnsi="宋体" w:hint="eastAsia"/>
          <w:szCs w:val="21"/>
        </w:rPr>
        <w:t>版</w:t>
      </w:r>
      <w:r w:rsidRPr="004D4483">
        <w:rPr>
          <w:rFonts w:ascii="宋体"/>
          <w:szCs w:val="21"/>
        </w:rPr>
        <w:t>.</w:t>
      </w:r>
      <w:r w:rsidRPr="004D4483">
        <w:rPr>
          <w:rFonts w:ascii="宋体" w:hAnsi="宋体" w:hint="eastAsia"/>
          <w:szCs w:val="21"/>
        </w:rPr>
        <w:t>北京：地质出版社</w:t>
      </w:r>
      <w:r w:rsidRPr="004D4483">
        <w:rPr>
          <w:szCs w:val="21"/>
        </w:rPr>
        <w:t>, 1986</w:t>
      </w:r>
      <w:r>
        <w:rPr>
          <w:rFonts w:ascii="宋体" w:hAnsi="宋体"/>
          <w:szCs w:val="21"/>
        </w:rPr>
        <w:t>:</w:t>
      </w:r>
      <w:r w:rsidRPr="004D4483">
        <w:rPr>
          <w:szCs w:val="21"/>
        </w:rPr>
        <w:t xml:space="preserve"> 5 </w:t>
      </w:r>
      <w:r>
        <w:rPr>
          <w:szCs w:val="21"/>
        </w:rPr>
        <w:t>—</w:t>
      </w:r>
      <w:r w:rsidRPr="004D4483">
        <w:rPr>
          <w:szCs w:val="21"/>
        </w:rPr>
        <w:t xml:space="preserve">12 </w:t>
      </w:r>
    </w:p>
    <w:p w:rsidR="001D48D3" w:rsidRDefault="001D48D3" w:rsidP="001D48D3">
      <w:pPr>
        <w:spacing w:line="390" w:lineRule="exact"/>
        <w:ind w:left="420"/>
        <w:rPr>
          <w:szCs w:val="21"/>
        </w:rPr>
      </w:pPr>
      <w:r w:rsidRPr="009E4927">
        <w:rPr>
          <w:rFonts w:ascii="宋体" w:hAnsi="宋体" w:hint="eastAsia"/>
          <w:szCs w:val="21"/>
        </w:rPr>
        <w:t>［</w:t>
      </w:r>
      <w:r w:rsidRPr="009E4927">
        <w:rPr>
          <w:rFonts w:ascii="宋体" w:hAnsi="宋体"/>
          <w:szCs w:val="21"/>
        </w:rPr>
        <w:t>2</w:t>
      </w:r>
      <w:r w:rsidRPr="009E4927">
        <w:rPr>
          <w:rFonts w:ascii="宋体" w:hAnsi="宋体" w:hint="eastAsia"/>
          <w:szCs w:val="21"/>
        </w:rPr>
        <w:t>］</w:t>
      </w:r>
      <w:r w:rsidRPr="009E4927">
        <w:rPr>
          <w:rFonts w:ascii="宋体" w:hAnsi="宋体"/>
          <w:szCs w:val="21"/>
        </w:rPr>
        <w:t xml:space="preserve"> </w:t>
      </w:r>
      <w:r w:rsidRPr="009E4927">
        <w:rPr>
          <w:rFonts w:ascii="宋体" w:hAnsi="宋体" w:hint="eastAsia"/>
          <w:szCs w:val="21"/>
        </w:rPr>
        <w:t>（荷）戴闻达</w:t>
      </w:r>
      <w:r w:rsidRPr="009E4927">
        <w:rPr>
          <w:rFonts w:ascii="宋体"/>
          <w:szCs w:val="21"/>
        </w:rPr>
        <w:t>.</w:t>
      </w:r>
      <w:r w:rsidRPr="009E4927">
        <w:rPr>
          <w:rFonts w:ascii="宋体" w:hAnsi="宋体" w:hint="eastAsia"/>
          <w:szCs w:val="21"/>
        </w:rPr>
        <w:t>中国人对非洲的发现</w:t>
      </w:r>
      <w:r w:rsidRPr="00DC3662">
        <w:rPr>
          <w:rFonts w:ascii="Arial" w:hAnsi="Arial" w:cs="Arial"/>
          <w:color w:val="000000"/>
          <w:sz w:val="18"/>
          <w:szCs w:val="18"/>
        </w:rPr>
        <w:t>[M]</w:t>
      </w:r>
      <w:r w:rsidRPr="009E4927">
        <w:rPr>
          <w:rFonts w:ascii="宋体"/>
          <w:szCs w:val="21"/>
        </w:rPr>
        <w:t>.</w:t>
      </w:r>
      <w:r w:rsidRPr="009E4927">
        <w:rPr>
          <w:rFonts w:ascii="宋体" w:hAnsi="宋体" w:hint="eastAsia"/>
          <w:szCs w:val="21"/>
        </w:rPr>
        <w:t>胡国强</w:t>
      </w:r>
      <w:r>
        <w:rPr>
          <w:rFonts w:ascii="宋体" w:hAnsi="宋体" w:hint="eastAsia"/>
          <w:szCs w:val="21"/>
        </w:rPr>
        <w:t>，</w:t>
      </w:r>
      <w:r w:rsidRPr="00DC3662">
        <w:rPr>
          <w:rFonts w:ascii="Arial" w:hAnsi="Arial" w:cs="Arial"/>
          <w:color w:val="000000"/>
          <w:sz w:val="18"/>
          <w:szCs w:val="18"/>
        </w:rPr>
        <w:t>[</w:t>
      </w:r>
      <w:r w:rsidRPr="009E4927">
        <w:rPr>
          <w:rFonts w:ascii="宋体" w:hAnsi="宋体" w:hint="eastAsia"/>
          <w:szCs w:val="21"/>
        </w:rPr>
        <w:t>等译</w:t>
      </w:r>
      <w:r w:rsidRPr="009E4927">
        <w:rPr>
          <w:rFonts w:ascii="宋体"/>
          <w:szCs w:val="21"/>
        </w:rPr>
        <w:t>.</w:t>
      </w:r>
      <w:r w:rsidRPr="009E4927">
        <w:rPr>
          <w:rFonts w:ascii="宋体" w:hAnsi="宋体" w:hint="eastAsia"/>
          <w:szCs w:val="21"/>
        </w:rPr>
        <w:t>北京：商务印书馆</w:t>
      </w:r>
      <w:r w:rsidRPr="009E4927">
        <w:rPr>
          <w:szCs w:val="21"/>
        </w:rPr>
        <w:t>, 1983</w:t>
      </w:r>
      <w:r>
        <w:rPr>
          <w:rFonts w:hint="eastAsia"/>
          <w:szCs w:val="21"/>
        </w:rPr>
        <w:t>：</w:t>
      </w:r>
      <w:r w:rsidRPr="009E4927">
        <w:rPr>
          <w:szCs w:val="21"/>
        </w:rPr>
        <w:t>25</w:t>
      </w:r>
      <w:r>
        <w:rPr>
          <w:szCs w:val="21"/>
        </w:rPr>
        <w:t>—</w:t>
      </w:r>
      <w:r w:rsidRPr="009E4927">
        <w:rPr>
          <w:szCs w:val="21"/>
        </w:rPr>
        <w:t>28</w:t>
      </w:r>
    </w:p>
    <w:p w:rsidR="001D48D3" w:rsidRPr="009E4927" w:rsidRDefault="001D48D3" w:rsidP="001D48D3">
      <w:pPr>
        <w:spacing w:line="390" w:lineRule="exact"/>
        <w:ind w:left="420"/>
        <w:rPr>
          <w:szCs w:val="21"/>
        </w:rPr>
      </w:pPr>
      <w:r w:rsidRPr="009E4927">
        <w:rPr>
          <w:rFonts w:ascii="宋体" w:hAnsi="宋体" w:hint="eastAsia"/>
          <w:szCs w:val="21"/>
        </w:rPr>
        <w:t>［</w:t>
      </w:r>
      <w:r w:rsidRPr="009E4927">
        <w:rPr>
          <w:rFonts w:ascii="宋体" w:hAnsi="宋体"/>
          <w:szCs w:val="21"/>
        </w:rPr>
        <w:t>3</w:t>
      </w:r>
      <w:r w:rsidRPr="009E4927">
        <w:rPr>
          <w:rFonts w:ascii="宋体" w:hAnsi="宋体" w:hint="eastAsia"/>
          <w:szCs w:val="21"/>
        </w:rPr>
        <w:t>］</w:t>
      </w:r>
      <w:r w:rsidRPr="009E4927">
        <w:rPr>
          <w:rFonts w:ascii="宋体" w:hAnsi="宋体"/>
          <w:szCs w:val="21"/>
        </w:rPr>
        <w:t xml:space="preserve"> Fortune R. </w:t>
      </w:r>
      <w:r w:rsidRPr="0019248D">
        <w:rPr>
          <w:rFonts w:ascii="宋体" w:hAnsi="宋体"/>
          <w:iCs/>
          <w:szCs w:val="21"/>
        </w:rPr>
        <w:t>Two Visits to the Tea Countries of China and the British Tea Plantations in the Himayaya</w:t>
      </w:r>
      <w:r w:rsidRPr="006E1FAA">
        <w:rPr>
          <w:rFonts w:ascii="宋体" w:hAnsi="宋体"/>
          <w:szCs w:val="21"/>
        </w:rPr>
        <w:t>.</w:t>
      </w:r>
      <w:r w:rsidRPr="009E4927">
        <w:rPr>
          <w:rFonts w:ascii="宋体" w:hAnsi="宋体"/>
          <w:szCs w:val="21"/>
        </w:rPr>
        <w:t>Vol.2.London: John Murray</w:t>
      </w:r>
      <w:r w:rsidRPr="009E4927">
        <w:rPr>
          <w:szCs w:val="21"/>
        </w:rPr>
        <w:t>, 1853, pp.125</w:t>
      </w:r>
      <w:r>
        <w:rPr>
          <w:szCs w:val="21"/>
        </w:rPr>
        <w:t>—</w:t>
      </w:r>
      <w:r w:rsidRPr="009E4927">
        <w:rPr>
          <w:szCs w:val="21"/>
        </w:rPr>
        <w:t>274</w:t>
      </w:r>
    </w:p>
    <w:p w:rsidR="001D48D3" w:rsidRPr="009E4927" w:rsidRDefault="001D48D3" w:rsidP="001D48D3">
      <w:pPr>
        <w:spacing w:line="390" w:lineRule="exact"/>
        <w:ind w:firstLineChars="200" w:firstLine="420"/>
        <w:rPr>
          <w:szCs w:val="21"/>
        </w:rPr>
      </w:pPr>
      <w:r w:rsidRPr="009E4927">
        <w:rPr>
          <w:rFonts w:ascii="黑体" w:eastAsia="黑体"/>
          <w:szCs w:val="21"/>
        </w:rPr>
        <w:t xml:space="preserve">2) </w:t>
      </w:r>
      <w:r w:rsidRPr="009E4927">
        <w:rPr>
          <w:rFonts w:ascii="黑体" w:eastAsia="黑体" w:hint="eastAsia"/>
          <w:szCs w:val="21"/>
        </w:rPr>
        <w:t>丛书文集：序号</w:t>
      </w:r>
      <w:r w:rsidRPr="009E4927">
        <w:rPr>
          <w:rFonts w:ascii="黑体" w:eastAsia="黑体"/>
          <w:szCs w:val="21"/>
        </w:rPr>
        <w:t xml:space="preserve"> </w:t>
      </w:r>
      <w:r w:rsidRPr="009E4927">
        <w:rPr>
          <w:rFonts w:ascii="黑体" w:eastAsia="黑体" w:hint="eastAsia"/>
          <w:szCs w:val="21"/>
        </w:rPr>
        <w:t>作者</w:t>
      </w:r>
      <w:r>
        <w:rPr>
          <w:rFonts w:ascii="黑体" w:eastAsia="黑体" w:hint="eastAsia"/>
          <w:szCs w:val="21"/>
        </w:rPr>
        <w:t>．</w:t>
      </w:r>
      <w:r w:rsidRPr="009E4927">
        <w:rPr>
          <w:rFonts w:ascii="黑体" w:eastAsia="黑体" w:hint="eastAsia"/>
          <w:szCs w:val="21"/>
        </w:rPr>
        <w:t>子目名</w:t>
      </w:r>
      <w:r>
        <w:rPr>
          <w:rFonts w:ascii="黑体" w:eastAsia="黑体" w:hint="eastAsia"/>
          <w:szCs w:val="21"/>
        </w:rPr>
        <w:t>．</w:t>
      </w:r>
      <w:r w:rsidRPr="009E4927">
        <w:rPr>
          <w:rFonts w:ascii="黑体" w:eastAsia="黑体"/>
          <w:szCs w:val="21"/>
        </w:rPr>
        <w:t>//</w:t>
      </w:r>
      <w:r w:rsidRPr="009E4927">
        <w:rPr>
          <w:rFonts w:ascii="黑体" w:eastAsia="黑体" w:hint="eastAsia"/>
          <w:szCs w:val="21"/>
        </w:rPr>
        <w:t>主编者</w:t>
      </w:r>
      <w:r>
        <w:rPr>
          <w:rFonts w:ascii="黑体" w:eastAsia="黑体" w:hint="eastAsia"/>
          <w:szCs w:val="21"/>
        </w:rPr>
        <w:t>．</w:t>
      </w:r>
      <w:r w:rsidRPr="009E4927">
        <w:rPr>
          <w:rFonts w:ascii="黑体" w:eastAsia="黑体" w:hint="eastAsia"/>
          <w:szCs w:val="21"/>
        </w:rPr>
        <w:t>丛书名</w:t>
      </w:r>
      <w:r>
        <w:rPr>
          <w:rFonts w:ascii="黑体" w:eastAsia="黑体" w:hint="eastAsia"/>
          <w:szCs w:val="21"/>
        </w:rPr>
        <w:t>．</w:t>
      </w:r>
      <w:r w:rsidRPr="009E4927">
        <w:rPr>
          <w:rFonts w:ascii="黑体" w:eastAsia="黑体" w:hint="eastAsia"/>
          <w:szCs w:val="21"/>
        </w:rPr>
        <w:t>出版地：出版者，出版年</w:t>
      </w:r>
      <w:r>
        <w:rPr>
          <w:rFonts w:ascii="黑体" w:eastAsia="黑体" w:hint="eastAsia"/>
          <w:szCs w:val="21"/>
        </w:rPr>
        <w:t>：</w:t>
      </w:r>
      <w:r w:rsidRPr="009E4927">
        <w:rPr>
          <w:rFonts w:ascii="黑体" w:eastAsia="黑体" w:hint="eastAsia"/>
          <w:szCs w:val="21"/>
        </w:rPr>
        <w:t>页数</w:t>
      </w:r>
    </w:p>
    <w:p w:rsidR="001D48D3" w:rsidRPr="009E4927" w:rsidRDefault="001D48D3" w:rsidP="001D48D3">
      <w:pPr>
        <w:spacing w:line="390" w:lineRule="exact"/>
        <w:ind w:firstLineChars="200" w:firstLine="420"/>
        <w:rPr>
          <w:szCs w:val="21"/>
        </w:rPr>
      </w:pPr>
      <w:r w:rsidRPr="009E4927">
        <w:rPr>
          <w:rFonts w:ascii="宋体" w:hAnsi="宋体" w:hint="eastAsia"/>
          <w:szCs w:val="21"/>
        </w:rPr>
        <w:t>［</w:t>
      </w:r>
      <w:r w:rsidRPr="009E4927">
        <w:rPr>
          <w:rFonts w:ascii="宋体" w:hAnsi="宋体"/>
          <w:szCs w:val="21"/>
        </w:rPr>
        <w:t>4</w:t>
      </w:r>
      <w:r w:rsidRPr="009E4927">
        <w:rPr>
          <w:rFonts w:ascii="宋体" w:hAnsi="宋体" w:hint="eastAsia"/>
          <w:szCs w:val="21"/>
        </w:rPr>
        <w:t>］葛能全</w:t>
      </w:r>
      <w:r w:rsidRPr="009E4927">
        <w:rPr>
          <w:rFonts w:ascii="宋体"/>
          <w:szCs w:val="21"/>
        </w:rPr>
        <w:t>,</w:t>
      </w:r>
      <w:r w:rsidRPr="009E4927">
        <w:rPr>
          <w:rFonts w:ascii="宋体" w:hAnsi="宋体" w:hint="eastAsia"/>
          <w:szCs w:val="21"/>
        </w:rPr>
        <w:t>黄胜年</w:t>
      </w:r>
      <w:r w:rsidRPr="009E4927">
        <w:rPr>
          <w:rFonts w:ascii="宋体"/>
          <w:szCs w:val="21"/>
        </w:rPr>
        <w:t>.</w:t>
      </w:r>
      <w:r w:rsidRPr="009E4927">
        <w:rPr>
          <w:rFonts w:ascii="宋体" w:hAnsi="宋体" w:hint="eastAsia"/>
          <w:szCs w:val="21"/>
        </w:rPr>
        <w:t>当代物理学</w:t>
      </w:r>
      <w:r w:rsidRPr="00DC3662">
        <w:rPr>
          <w:rFonts w:ascii="Arial" w:hAnsi="Arial" w:cs="Arial"/>
          <w:color w:val="000000"/>
          <w:sz w:val="18"/>
          <w:szCs w:val="18"/>
        </w:rPr>
        <w:t>[M]</w:t>
      </w:r>
      <w:r w:rsidRPr="009E4927">
        <w:rPr>
          <w:rFonts w:ascii="宋体" w:hAnsi="宋体"/>
          <w:szCs w:val="21"/>
        </w:rPr>
        <w:t>.//</w:t>
      </w:r>
      <w:r w:rsidRPr="009E4927">
        <w:rPr>
          <w:szCs w:val="21"/>
        </w:rPr>
        <w:t xml:space="preserve"> </w:t>
      </w:r>
      <w:r w:rsidRPr="009E4927">
        <w:rPr>
          <w:rFonts w:ascii="宋体" w:hAnsi="宋体" w:hint="eastAsia"/>
          <w:szCs w:val="21"/>
        </w:rPr>
        <w:t>钱三强</w:t>
      </w:r>
      <w:r w:rsidRPr="009E4927">
        <w:rPr>
          <w:rFonts w:ascii="宋体"/>
          <w:szCs w:val="21"/>
        </w:rPr>
        <w:t>.</w:t>
      </w:r>
      <w:r w:rsidRPr="009E4927">
        <w:rPr>
          <w:rFonts w:ascii="宋体" w:hAnsi="宋体" w:hint="eastAsia"/>
          <w:szCs w:val="21"/>
        </w:rPr>
        <w:t>中国现代科学家传记</w:t>
      </w:r>
      <w:r w:rsidRPr="009E4927">
        <w:rPr>
          <w:szCs w:val="21"/>
        </w:rPr>
        <w:t>(2).</w:t>
      </w:r>
      <w:r w:rsidRPr="009E4927">
        <w:rPr>
          <w:rFonts w:ascii="宋体" w:hAnsi="宋体" w:hint="eastAsia"/>
          <w:szCs w:val="21"/>
        </w:rPr>
        <w:t>北京</w:t>
      </w:r>
      <w:r w:rsidRPr="009E4927">
        <w:rPr>
          <w:szCs w:val="21"/>
        </w:rPr>
        <w:t xml:space="preserve">: </w:t>
      </w:r>
      <w:r w:rsidRPr="009E4927">
        <w:rPr>
          <w:rFonts w:ascii="宋体" w:hAnsi="宋体" w:hint="eastAsia"/>
          <w:szCs w:val="21"/>
        </w:rPr>
        <w:t>科学出版社</w:t>
      </w:r>
      <w:r w:rsidRPr="009E4927">
        <w:rPr>
          <w:szCs w:val="21"/>
        </w:rPr>
        <w:t>, 1991</w:t>
      </w:r>
      <w:r>
        <w:rPr>
          <w:rFonts w:hint="eastAsia"/>
          <w:szCs w:val="21"/>
        </w:rPr>
        <w:t>：</w:t>
      </w:r>
      <w:r w:rsidRPr="009E4927">
        <w:rPr>
          <w:szCs w:val="21"/>
        </w:rPr>
        <w:t>187</w:t>
      </w:r>
      <w:r>
        <w:rPr>
          <w:szCs w:val="21"/>
        </w:rPr>
        <w:t>—</w:t>
      </w:r>
      <w:r w:rsidRPr="009E4927">
        <w:rPr>
          <w:szCs w:val="21"/>
        </w:rPr>
        <w:t>01</w:t>
      </w:r>
    </w:p>
    <w:p w:rsidR="001D48D3" w:rsidRPr="009E4927" w:rsidRDefault="001D48D3" w:rsidP="001D48D3">
      <w:pPr>
        <w:spacing w:line="390" w:lineRule="exact"/>
        <w:ind w:firstLineChars="200" w:firstLine="420"/>
        <w:rPr>
          <w:szCs w:val="21"/>
        </w:rPr>
      </w:pPr>
      <w:r w:rsidRPr="009E4927">
        <w:rPr>
          <w:szCs w:val="21"/>
        </w:rPr>
        <w:t>  3</w:t>
      </w:r>
      <w:r w:rsidRPr="009E4927">
        <w:rPr>
          <w:rFonts w:ascii="宋体" w:hAnsi="宋体" w:hint="eastAsia"/>
          <w:szCs w:val="21"/>
        </w:rPr>
        <w:t>）报刊：序号</w:t>
      </w:r>
      <w:r w:rsidRPr="009E4927">
        <w:rPr>
          <w:szCs w:val="21"/>
        </w:rPr>
        <w:t xml:space="preserve">  </w:t>
      </w:r>
      <w:r w:rsidRPr="009E4927">
        <w:rPr>
          <w:rFonts w:ascii="宋体" w:hAnsi="宋体" w:hint="eastAsia"/>
          <w:szCs w:val="21"/>
        </w:rPr>
        <w:t>作者．篇名．译者．报刊名</w:t>
      </w:r>
      <w:r w:rsidRPr="009E4927">
        <w:rPr>
          <w:szCs w:val="21"/>
        </w:rPr>
        <w:t xml:space="preserve">, </w:t>
      </w:r>
      <w:r w:rsidRPr="009E4927">
        <w:rPr>
          <w:rFonts w:ascii="宋体" w:hAnsi="宋体" w:hint="eastAsia"/>
          <w:szCs w:val="21"/>
        </w:rPr>
        <w:t>年</w:t>
      </w:r>
      <w:r w:rsidRPr="009E4927">
        <w:rPr>
          <w:szCs w:val="21"/>
        </w:rPr>
        <w:t xml:space="preserve">, </w:t>
      </w:r>
      <w:r w:rsidRPr="009E4927">
        <w:rPr>
          <w:rFonts w:ascii="宋体" w:hAnsi="宋体" w:hint="eastAsia"/>
          <w:szCs w:val="21"/>
        </w:rPr>
        <w:t>卷</w:t>
      </w:r>
      <w:r w:rsidRPr="009E4927">
        <w:rPr>
          <w:szCs w:val="21"/>
        </w:rPr>
        <w:t>(</w:t>
      </w:r>
      <w:r w:rsidRPr="009E4927">
        <w:rPr>
          <w:rFonts w:ascii="宋体" w:hAnsi="宋体" w:hint="eastAsia"/>
          <w:szCs w:val="21"/>
        </w:rPr>
        <w:t>期</w:t>
      </w:r>
      <w:r w:rsidRPr="009E4927">
        <w:rPr>
          <w:szCs w:val="21"/>
        </w:rPr>
        <w:t xml:space="preserve">) </w:t>
      </w:r>
      <w:r>
        <w:rPr>
          <w:rFonts w:hint="eastAsia"/>
          <w:szCs w:val="21"/>
        </w:rPr>
        <w:t>：</w:t>
      </w:r>
      <w:r w:rsidRPr="009E4927">
        <w:rPr>
          <w:rFonts w:ascii="宋体" w:hAnsi="宋体" w:hint="eastAsia"/>
          <w:szCs w:val="21"/>
        </w:rPr>
        <w:t>起迄页</w:t>
      </w:r>
    </w:p>
    <w:p w:rsidR="001D48D3" w:rsidRPr="009E4927" w:rsidRDefault="001D48D3" w:rsidP="001D48D3">
      <w:pPr>
        <w:spacing w:line="390" w:lineRule="exact"/>
        <w:ind w:firstLineChars="200" w:firstLine="420"/>
        <w:rPr>
          <w:szCs w:val="21"/>
        </w:rPr>
      </w:pPr>
      <w:r w:rsidRPr="009E4927">
        <w:rPr>
          <w:rFonts w:ascii="宋体" w:hAnsi="宋体" w:hint="eastAsia"/>
          <w:szCs w:val="21"/>
        </w:rPr>
        <w:t>［</w:t>
      </w:r>
      <w:r w:rsidRPr="009E4927">
        <w:rPr>
          <w:rFonts w:ascii="宋体" w:hAnsi="宋体"/>
          <w:szCs w:val="21"/>
        </w:rPr>
        <w:t>5</w:t>
      </w:r>
      <w:r w:rsidRPr="009E4927">
        <w:rPr>
          <w:rFonts w:ascii="宋体" w:hAnsi="宋体" w:hint="eastAsia"/>
          <w:szCs w:val="21"/>
        </w:rPr>
        <w:t>］</w:t>
      </w:r>
      <w:r w:rsidRPr="009E4927">
        <w:rPr>
          <w:rFonts w:ascii="宋体" w:hAnsi="宋体"/>
          <w:szCs w:val="21"/>
        </w:rPr>
        <w:t xml:space="preserve"> </w:t>
      </w:r>
      <w:r w:rsidRPr="009E4927">
        <w:rPr>
          <w:rFonts w:ascii="宋体" w:hAnsi="宋体" w:hint="eastAsia"/>
          <w:szCs w:val="21"/>
        </w:rPr>
        <w:t>田淼</w:t>
      </w:r>
      <w:r>
        <w:rPr>
          <w:rFonts w:ascii="宋体" w:hAnsi="宋体"/>
          <w:szCs w:val="21"/>
        </w:rPr>
        <w:t>.</w:t>
      </w:r>
      <w:r w:rsidRPr="009E4927">
        <w:rPr>
          <w:rFonts w:ascii="宋体" w:hAnsi="宋体" w:hint="eastAsia"/>
          <w:szCs w:val="21"/>
        </w:rPr>
        <w:t>清末数学教育对中国数学化的职业化影响</w:t>
      </w:r>
      <w:r w:rsidRPr="00DC3662">
        <w:rPr>
          <w:rFonts w:ascii="Arial" w:hAnsi="Arial" w:cs="Arial"/>
          <w:color w:val="000000"/>
          <w:sz w:val="18"/>
          <w:szCs w:val="18"/>
        </w:rPr>
        <w:t>[J]</w:t>
      </w:r>
      <w:r w:rsidRPr="009E4927">
        <w:rPr>
          <w:rFonts w:ascii="宋体"/>
          <w:szCs w:val="21"/>
        </w:rPr>
        <w:t>.</w:t>
      </w:r>
      <w:r w:rsidRPr="009E4927">
        <w:rPr>
          <w:rFonts w:ascii="宋体" w:hAnsi="宋体" w:hint="eastAsia"/>
          <w:szCs w:val="21"/>
        </w:rPr>
        <w:t>自然科学史研究</w:t>
      </w:r>
      <w:r w:rsidRPr="009E4927">
        <w:rPr>
          <w:szCs w:val="21"/>
        </w:rPr>
        <w:t>,1998,17(2)</w:t>
      </w:r>
      <w:r>
        <w:rPr>
          <w:rFonts w:hint="eastAsia"/>
          <w:szCs w:val="21"/>
        </w:rPr>
        <w:t>：</w:t>
      </w:r>
      <w:r w:rsidRPr="009E4927">
        <w:rPr>
          <w:szCs w:val="21"/>
        </w:rPr>
        <w:t>117</w:t>
      </w:r>
      <w:r>
        <w:rPr>
          <w:szCs w:val="21"/>
        </w:rPr>
        <w:t>—</w:t>
      </w:r>
      <w:r w:rsidRPr="009E4927">
        <w:rPr>
          <w:szCs w:val="21"/>
        </w:rPr>
        <w:t>128</w:t>
      </w:r>
    </w:p>
    <w:p w:rsidR="001D48D3" w:rsidRPr="00A25F23" w:rsidRDefault="001D48D3" w:rsidP="001D48D3">
      <w:pPr>
        <w:spacing w:line="390" w:lineRule="exact"/>
        <w:ind w:firstLineChars="200" w:firstLine="480"/>
        <w:rPr>
          <w:rFonts w:ascii="黑体" w:eastAsia="黑体"/>
          <w:sz w:val="24"/>
        </w:rPr>
      </w:pPr>
      <w:r w:rsidRPr="00A25F23">
        <w:rPr>
          <w:rFonts w:ascii="黑体" w:eastAsia="黑体" w:hint="eastAsia"/>
          <w:sz w:val="24"/>
        </w:rPr>
        <w:t>五、公式、方程、反应式</w:t>
      </w:r>
    </w:p>
    <w:p w:rsidR="001D48D3" w:rsidRPr="009E4927" w:rsidRDefault="001D48D3" w:rsidP="001D48D3">
      <w:pPr>
        <w:spacing w:line="390" w:lineRule="exact"/>
        <w:ind w:firstLineChars="200" w:firstLine="420"/>
        <w:rPr>
          <w:szCs w:val="21"/>
        </w:rPr>
      </w:pPr>
      <w:r w:rsidRPr="009E4927">
        <w:rPr>
          <w:szCs w:val="21"/>
        </w:rPr>
        <w:t>1</w:t>
      </w:r>
      <w:r w:rsidRPr="009E4927">
        <w:rPr>
          <w:rFonts w:ascii="宋体" w:hAnsi="宋体" w:hint="eastAsia"/>
          <w:szCs w:val="21"/>
        </w:rPr>
        <w:t>．重要公式、方程、反应式以及其他比较繁杂的式子，一律另行居中写。形式简单的一般式子可直接写在文字行中。</w:t>
      </w:r>
    </w:p>
    <w:p w:rsidR="001D48D3" w:rsidRPr="009E4927" w:rsidRDefault="001D48D3" w:rsidP="001D48D3">
      <w:pPr>
        <w:spacing w:line="390" w:lineRule="exact"/>
        <w:ind w:firstLineChars="200" w:firstLine="420"/>
        <w:rPr>
          <w:szCs w:val="21"/>
        </w:rPr>
      </w:pPr>
      <w:r w:rsidRPr="009E4927">
        <w:rPr>
          <w:szCs w:val="21"/>
        </w:rPr>
        <w:t>2</w:t>
      </w:r>
      <w:r w:rsidRPr="009E4927">
        <w:rPr>
          <w:rFonts w:ascii="宋体" w:hAnsi="宋体" w:hint="eastAsia"/>
          <w:szCs w:val="21"/>
        </w:rPr>
        <w:t>．过长式子（包括连等式）转行时，应尽可能在等号处转行，只在下行前写等号（尽可能与上行第一个等号对齐）；其次，可选择在加减号处转行，只在下行前写加号或减号（与上行第一个等号右侧符号对齐）；再其次，可在乘号处转行，只在下行前写乘号（叉号或中圆点）。</w:t>
      </w:r>
    </w:p>
    <w:p w:rsidR="001D48D3" w:rsidRPr="009E4927" w:rsidRDefault="001D48D3" w:rsidP="001D48D3">
      <w:pPr>
        <w:spacing w:line="390" w:lineRule="exact"/>
        <w:ind w:firstLineChars="200" w:firstLine="420"/>
        <w:rPr>
          <w:szCs w:val="21"/>
        </w:rPr>
      </w:pPr>
      <w:r w:rsidRPr="009E4927">
        <w:rPr>
          <w:szCs w:val="21"/>
        </w:rPr>
        <w:t>3</w:t>
      </w:r>
      <w:r w:rsidRPr="009E4927">
        <w:rPr>
          <w:rFonts w:ascii="宋体" w:hAnsi="宋体" w:hint="eastAsia"/>
          <w:szCs w:val="21"/>
        </w:rPr>
        <w:t>．公式（方程、反应式）编号用圆括号括起，放在公式（方程、反应式）右边行末齐版口处。几个并列公式（如联立式）使用同一个编号时，用一个右半边的大括号把这几个公式上下括起来，共同编号放在右边行末上下居中位置处。</w:t>
      </w:r>
    </w:p>
    <w:p w:rsidR="001D48D3" w:rsidRPr="009E4927" w:rsidRDefault="001D48D3" w:rsidP="001D48D3">
      <w:pPr>
        <w:spacing w:line="390" w:lineRule="exact"/>
        <w:ind w:firstLineChars="200" w:firstLine="420"/>
        <w:rPr>
          <w:szCs w:val="21"/>
        </w:rPr>
      </w:pPr>
      <w:r w:rsidRPr="009E4927">
        <w:rPr>
          <w:szCs w:val="21"/>
        </w:rPr>
        <w:t>4</w:t>
      </w:r>
      <w:r w:rsidRPr="009E4927">
        <w:rPr>
          <w:rFonts w:ascii="宋体" w:hAnsi="宋体" w:hint="eastAsia"/>
          <w:szCs w:val="21"/>
        </w:rPr>
        <w:t>．紧附公式、方程、反应式等的说明式（如条件式）或简短注解文字，可在公式后加一逗号，空两格。写在同一行；或在公式后空两格，加括号，写在同一行。</w:t>
      </w:r>
    </w:p>
    <w:p w:rsidR="001D48D3" w:rsidRPr="009E4927" w:rsidRDefault="001D48D3" w:rsidP="001D48D3">
      <w:pPr>
        <w:spacing w:line="390" w:lineRule="exact"/>
        <w:ind w:firstLineChars="200" w:firstLine="420"/>
        <w:rPr>
          <w:szCs w:val="21"/>
        </w:rPr>
      </w:pPr>
      <w:r w:rsidRPr="009E4927">
        <w:rPr>
          <w:szCs w:val="21"/>
        </w:rPr>
        <w:t>5</w:t>
      </w:r>
      <w:r w:rsidRPr="009E4927">
        <w:rPr>
          <w:rFonts w:ascii="宋体" w:hAnsi="宋体" w:hint="eastAsia"/>
          <w:szCs w:val="21"/>
        </w:rPr>
        <w:t>．另行居中写公式后面，为简略起见，一律不使用标点符号。</w:t>
      </w:r>
    </w:p>
    <w:p w:rsidR="001D48D3" w:rsidRPr="009E4927" w:rsidRDefault="001D48D3" w:rsidP="001D48D3">
      <w:pPr>
        <w:spacing w:line="390" w:lineRule="exact"/>
        <w:ind w:firstLineChars="200" w:firstLine="420"/>
        <w:rPr>
          <w:szCs w:val="21"/>
        </w:rPr>
      </w:pPr>
      <w:r w:rsidRPr="009E4927">
        <w:rPr>
          <w:szCs w:val="21"/>
        </w:rPr>
        <w:t>6</w:t>
      </w:r>
      <w:r w:rsidRPr="009E4927">
        <w:rPr>
          <w:rFonts w:ascii="宋体" w:hAnsi="宋体" w:hint="eastAsia"/>
          <w:szCs w:val="21"/>
        </w:rPr>
        <w:t>．数列中间的省略部分，用三个省略点表示，而且前后都必须保留逗号，如“</w:t>
      </w:r>
      <w:r w:rsidRPr="009E4927">
        <w:rPr>
          <w:szCs w:val="21"/>
        </w:rPr>
        <w:t>l</w:t>
      </w:r>
      <w:r w:rsidRPr="009E4927">
        <w:rPr>
          <w:rFonts w:ascii="宋体" w:hAnsi="宋体" w:hint="eastAsia"/>
          <w:szCs w:val="21"/>
        </w:rPr>
        <w:t>，</w:t>
      </w:r>
      <w:r w:rsidRPr="009E4927">
        <w:rPr>
          <w:szCs w:val="21"/>
        </w:rPr>
        <w:t>2</w:t>
      </w:r>
      <w:r w:rsidRPr="009E4927">
        <w:rPr>
          <w:rFonts w:ascii="宋体" w:hAnsi="宋体" w:hint="eastAsia"/>
          <w:szCs w:val="21"/>
        </w:rPr>
        <w:t>，．．．，</w:t>
      </w:r>
      <w:r w:rsidRPr="009E4927">
        <w:rPr>
          <w:szCs w:val="21"/>
        </w:rPr>
        <w:t xml:space="preserve"> m </w:t>
      </w:r>
      <w:r w:rsidRPr="009E4927">
        <w:rPr>
          <w:rFonts w:ascii="宋体" w:hAnsi="宋体" w:hint="eastAsia"/>
          <w:szCs w:val="21"/>
        </w:rPr>
        <w:t>”。</w:t>
      </w:r>
    </w:p>
    <w:p w:rsidR="001D48D3" w:rsidRPr="00A25F23" w:rsidRDefault="001D48D3" w:rsidP="001D48D3">
      <w:pPr>
        <w:spacing w:line="390" w:lineRule="exact"/>
        <w:ind w:firstLineChars="200" w:firstLine="480"/>
        <w:rPr>
          <w:rFonts w:ascii="黑体" w:eastAsia="黑体"/>
          <w:sz w:val="24"/>
        </w:rPr>
      </w:pPr>
      <w:r w:rsidRPr="00A25F23">
        <w:rPr>
          <w:rFonts w:ascii="黑体" w:eastAsia="黑体" w:hint="eastAsia"/>
          <w:sz w:val="24"/>
        </w:rPr>
        <w:t>六、计量单位</w:t>
      </w:r>
    </w:p>
    <w:p w:rsidR="001D48D3" w:rsidRPr="009E4927" w:rsidRDefault="001D48D3" w:rsidP="001D48D3">
      <w:pPr>
        <w:spacing w:line="390" w:lineRule="exact"/>
        <w:ind w:firstLineChars="200" w:firstLine="420"/>
        <w:rPr>
          <w:rFonts w:ascii="宋体"/>
          <w:szCs w:val="21"/>
        </w:rPr>
      </w:pPr>
      <w:r w:rsidRPr="009E4927">
        <w:rPr>
          <w:rFonts w:ascii="宋体" w:hAnsi="宋体" w:hint="eastAsia"/>
          <w:szCs w:val="21"/>
        </w:rPr>
        <w:t>计量单位原则上一律使用法定计量单位名称（西文符号）；特殊情况下必须用非法定单位时，可以在括号中注明法定计量单位值或在其第一次出现时用脚注说明换算关系。</w:t>
      </w:r>
    </w:p>
    <w:p w:rsidR="001D48D3" w:rsidRDefault="001D48D3" w:rsidP="001D48D3">
      <w:pPr>
        <w:spacing w:line="390" w:lineRule="exact"/>
        <w:ind w:firstLineChars="200" w:firstLine="480"/>
        <w:rPr>
          <w:rFonts w:ascii="黑体" w:eastAsia="黑体"/>
          <w:sz w:val="24"/>
        </w:rPr>
      </w:pPr>
      <w:r w:rsidRPr="00A25F23">
        <w:rPr>
          <w:rFonts w:ascii="黑体" w:eastAsia="黑体" w:hint="eastAsia"/>
          <w:sz w:val="24"/>
        </w:rPr>
        <w:t>七、外国人姓名</w:t>
      </w:r>
    </w:p>
    <w:p w:rsidR="001D48D3" w:rsidRPr="009E4927" w:rsidRDefault="001D48D3" w:rsidP="001D48D3">
      <w:pPr>
        <w:spacing w:line="390" w:lineRule="exact"/>
        <w:ind w:firstLineChars="200" w:firstLine="420"/>
        <w:rPr>
          <w:szCs w:val="21"/>
        </w:rPr>
      </w:pPr>
      <w:r w:rsidRPr="009E4927">
        <w:rPr>
          <w:szCs w:val="21"/>
        </w:rPr>
        <w:t>1</w:t>
      </w:r>
      <w:r w:rsidRPr="009E4927">
        <w:rPr>
          <w:rFonts w:ascii="宋体" w:hAnsi="宋体" w:hint="eastAsia"/>
          <w:szCs w:val="21"/>
        </w:rPr>
        <w:t>．外国人姓氏在第一次出现时加括号附注外文姓名，名字用缩写字母加下脚点的形式，如“达尔文（</w:t>
      </w:r>
      <w:r w:rsidRPr="009E4927">
        <w:rPr>
          <w:szCs w:val="21"/>
        </w:rPr>
        <w:t>C</w:t>
      </w:r>
      <w:r w:rsidRPr="009E4927">
        <w:rPr>
          <w:rFonts w:ascii="宋体" w:hAnsi="宋体" w:hint="eastAsia"/>
          <w:szCs w:val="21"/>
        </w:rPr>
        <w:t>．</w:t>
      </w:r>
      <w:r w:rsidRPr="009E4927">
        <w:rPr>
          <w:szCs w:val="21"/>
        </w:rPr>
        <w:t>R</w:t>
      </w:r>
      <w:r w:rsidRPr="009E4927">
        <w:rPr>
          <w:rFonts w:ascii="宋体" w:hAnsi="宋体" w:hint="eastAsia"/>
          <w:szCs w:val="21"/>
        </w:rPr>
        <w:t>．</w:t>
      </w:r>
      <w:r w:rsidRPr="009E4927">
        <w:rPr>
          <w:szCs w:val="21"/>
        </w:rPr>
        <w:t>Darwin</w:t>
      </w:r>
      <w:r w:rsidRPr="009E4927">
        <w:rPr>
          <w:rFonts w:ascii="宋体" w:hAnsi="宋体" w:hint="eastAsia"/>
          <w:szCs w:val="21"/>
        </w:rPr>
        <w:t>）”。如果同一书中或文章中出现同姓的人，则在姓的中译名前面分别加注名字的缩写字母。如</w:t>
      </w:r>
      <w:r w:rsidRPr="009E4927">
        <w:rPr>
          <w:szCs w:val="21"/>
        </w:rPr>
        <w:t>“J</w:t>
      </w:r>
      <w:r w:rsidRPr="009E4927">
        <w:rPr>
          <w:rFonts w:ascii="宋体" w:hAnsi="宋体" w:hint="eastAsia"/>
          <w:szCs w:val="21"/>
        </w:rPr>
        <w:t>．</w:t>
      </w:r>
      <w:r w:rsidRPr="009E4927">
        <w:rPr>
          <w:szCs w:val="21"/>
        </w:rPr>
        <w:t>W</w:t>
      </w:r>
      <w:r w:rsidRPr="009E4927">
        <w:rPr>
          <w:rFonts w:ascii="宋体" w:hAnsi="宋体" w:hint="eastAsia"/>
          <w:szCs w:val="21"/>
        </w:rPr>
        <w:t>．德雷珀</w:t>
      </w:r>
      <w:r w:rsidRPr="009E4927">
        <w:rPr>
          <w:szCs w:val="21"/>
        </w:rPr>
        <w:t xml:space="preserve"> </w:t>
      </w:r>
      <w:r w:rsidRPr="009E4927">
        <w:rPr>
          <w:rFonts w:ascii="宋体" w:hAnsi="宋体" w:hint="eastAsia"/>
          <w:szCs w:val="21"/>
        </w:rPr>
        <w:t>（</w:t>
      </w:r>
      <w:r w:rsidRPr="009E4927">
        <w:rPr>
          <w:szCs w:val="21"/>
        </w:rPr>
        <w:t>J</w:t>
      </w:r>
      <w:r w:rsidRPr="009E4927">
        <w:rPr>
          <w:rFonts w:ascii="宋体" w:hAnsi="宋体" w:hint="eastAsia"/>
          <w:szCs w:val="21"/>
        </w:rPr>
        <w:t>．</w:t>
      </w:r>
      <w:r w:rsidRPr="009E4927">
        <w:rPr>
          <w:szCs w:val="21"/>
        </w:rPr>
        <w:t>W</w:t>
      </w:r>
      <w:r w:rsidRPr="009E4927">
        <w:rPr>
          <w:rFonts w:ascii="宋体" w:hAnsi="宋体" w:hint="eastAsia"/>
          <w:szCs w:val="21"/>
        </w:rPr>
        <w:t>．</w:t>
      </w:r>
      <w:r w:rsidRPr="009E4927">
        <w:rPr>
          <w:szCs w:val="21"/>
        </w:rPr>
        <w:t>Draper</w:t>
      </w:r>
      <w:r w:rsidRPr="009E4927">
        <w:rPr>
          <w:rFonts w:ascii="宋体" w:hAnsi="宋体" w:hint="eastAsia"/>
          <w:szCs w:val="21"/>
        </w:rPr>
        <w:t>）和</w:t>
      </w:r>
      <w:r w:rsidRPr="009E4927">
        <w:rPr>
          <w:szCs w:val="21"/>
        </w:rPr>
        <w:t>H</w:t>
      </w:r>
      <w:r w:rsidRPr="009E4927">
        <w:rPr>
          <w:rFonts w:ascii="宋体" w:hAnsi="宋体" w:hint="eastAsia"/>
          <w:szCs w:val="21"/>
        </w:rPr>
        <w:t>．德雷珀（</w:t>
      </w:r>
      <w:r w:rsidRPr="009E4927">
        <w:rPr>
          <w:szCs w:val="21"/>
        </w:rPr>
        <w:t>H</w:t>
      </w:r>
      <w:r w:rsidRPr="009E4927">
        <w:rPr>
          <w:rFonts w:ascii="宋体" w:hAnsi="宋体" w:hint="eastAsia"/>
          <w:szCs w:val="21"/>
        </w:rPr>
        <w:t>．</w:t>
      </w:r>
      <w:r w:rsidRPr="009E4927">
        <w:rPr>
          <w:szCs w:val="21"/>
        </w:rPr>
        <w:t>Draper</w:t>
      </w:r>
      <w:r w:rsidRPr="009E4927">
        <w:rPr>
          <w:rFonts w:ascii="宋体" w:hAnsi="宋体" w:hint="eastAsia"/>
          <w:szCs w:val="21"/>
        </w:rPr>
        <w:t>）”。</w:t>
      </w:r>
    </w:p>
    <w:p w:rsidR="001D48D3" w:rsidRPr="009E4927" w:rsidRDefault="001D48D3" w:rsidP="001D48D3">
      <w:pPr>
        <w:spacing w:line="390" w:lineRule="exact"/>
        <w:ind w:firstLineChars="200" w:firstLine="420"/>
        <w:rPr>
          <w:szCs w:val="21"/>
        </w:rPr>
      </w:pPr>
      <w:r w:rsidRPr="009E4927">
        <w:rPr>
          <w:szCs w:val="21"/>
        </w:rPr>
        <w:t>2</w:t>
      </w:r>
      <w:r w:rsidRPr="009E4927">
        <w:rPr>
          <w:rFonts w:ascii="宋体" w:hAnsi="宋体" w:hint="eastAsia"/>
          <w:szCs w:val="21"/>
        </w:rPr>
        <w:t>．已有习</w:t>
      </w:r>
      <w:r>
        <w:rPr>
          <w:rFonts w:ascii="宋体" w:hAnsi="宋体" w:hint="eastAsia"/>
          <w:szCs w:val="21"/>
        </w:rPr>
        <w:t>惯</w:t>
      </w:r>
      <w:r w:rsidRPr="009E4927">
        <w:rPr>
          <w:rFonts w:ascii="宋体" w:hAnsi="宋体" w:hint="eastAsia"/>
          <w:szCs w:val="21"/>
        </w:rPr>
        <w:t>用的中译名或汉字名，必须遵从其习惯名称．例如：贝尔纳，白求恩，南丁格尔，李约瑟，汤若望，德日进，葛利普等。</w:t>
      </w:r>
    </w:p>
    <w:p w:rsidR="001D48D3" w:rsidRPr="009E4927" w:rsidRDefault="001D48D3" w:rsidP="001D48D3">
      <w:pPr>
        <w:spacing w:line="390" w:lineRule="exact"/>
        <w:ind w:firstLineChars="200" w:firstLine="420"/>
        <w:rPr>
          <w:szCs w:val="21"/>
        </w:rPr>
      </w:pPr>
      <w:r w:rsidRPr="009E4927">
        <w:rPr>
          <w:szCs w:val="21"/>
        </w:rPr>
        <w:t>3</w:t>
      </w:r>
      <w:r w:rsidRPr="009E4927">
        <w:rPr>
          <w:rFonts w:ascii="宋体" w:hAnsi="宋体" w:hint="eastAsia"/>
          <w:szCs w:val="21"/>
        </w:rPr>
        <w:t>．译名手册中查不到的外文姓名，可参照相应文种的译名手册和译音手册按音节音译．</w:t>
      </w:r>
    </w:p>
    <w:p w:rsidR="001D48D3" w:rsidRPr="009E4927" w:rsidRDefault="001D48D3" w:rsidP="001D48D3">
      <w:pPr>
        <w:spacing w:line="390" w:lineRule="exact"/>
        <w:ind w:firstLineChars="200" w:firstLine="420"/>
        <w:rPr>
          <w:szCs w:val="21"/>
        </w:rPr>
      </w:pPr>
      <w:r w:rsidRPr="009E4927">
        <w:rPr>
          <w:szCs w:val="21"/>
        </w:rPr>
        <w:t>4</w:t>
      </w:r>
      <w:r w:rsidRPr="009E4927">
        <w:rPr>
          <w:rFonts w:ascii="宋体" w:hAnsi="宋体" w:hint="eastAsia"/>
          <w:szCs w:val="21"/>
        </w:rPr>
        <w:t>．日本人的姓名汉字要改为我国的简化字。遇到日本自造的汉字（如“迁”），则用该日语汉字。参考文献日文书目中的日文（包括姓名）以及日文书中译本版权页有关原书项目中的内容（包括姓名），一律保持日文原样，不能改为我国的简化字。</w:t>
      </w:r>
    </w:p>
    <w:p w:rsidR="001D48D3" w:rsidRPr="009E4927" w:rsidRDefault="001D48D3" w:rsidP="001D48D3">
      <w:pPr>
        <w:spacing w:line="390" w:lineRule="exact"/>
        <w:ind w:firstLineChars="200" w:firstLine="420"/>
        <w:rPr>
          <w:szCs w:val="21"/>
        </w:rPr>
      </w:pPr>
      <w:r w:rsidRPr="009E4927">
        <w:rPr>
          <w:szCs w:val="21"/>
        </w:rPr>
        <w:t>5</w:t>
      </w:r>
      <w:r w:rsidRPr="009E4927">
        <w:rPr>
          <w:rFonts w:ascii="宋体" w:hAnsi="宋体" w:hint="eastAsia"/>
          <w:szCs w:val="21"/>
        </w:rPr>
        <w:t>．以姓氏命名的定律、定理、原理等，其姓氏要译成中文</w:t>
      </w:r>
      <w:r>
        <w:rPr>
          <w:rFonts w:ascii="宋体" w:hAnsi="宋体" w:hint="eastAsia"/>
          <w:szCs w:val="21"/>
        </w:rPr>
        <w:t>。</w:t>
      </w:r>
      <w:r w:rsidRPr="009E4927">
        <w:rPr>
          <w:rFonts w:ascii="宋体" w:hAnsi="宋体" w:hint="eastAsia"/>
          <w:szCs w:val="21"/>
        </w:rPr>
        <w:t>标准译名可参考科学出版社出版、全国名词审定委员会审定的自然学科各学科名词。</w:t>
      </w:r>
    </w:p>
    <w:p w:rsidR="001D48D3" w:rsidRPr="00A25F23" w:rsidRDefault="001D48D3" w:rsidP="001D48D3">
      <w:pPr>
        <w:spacing w:line="390" w:lineRule="exact"/>
        <w:ind w:firstLineChars="200" w:firstLine="480"/>
        <w:rPr>
          <w:rFonts w:ascii="黑体" w:eastAsia="黑体"/>
          <w:sz w:val="24"/>
        </w:rPr>
      </w:pPr>
      <w:r w:rsidRPr="00A25F23">
        <w:rPr>
          <w:rFonts w:ascii="黑体" w:eastAsia="黑体" w:hint="eastAsia"/>
          <w:sz w:val="24"/>
        </w:rPr>
        <w:t>八、地名</w:t>
      </w:r>
    </w:p>
    <w:p w:rsidR="001D48D3" w:rsidRPr="009E4927" w:rsidRDefault="001D48D3" w:rsidP="001D48D3">
      <w:pPr>
        <w:spacing w:line="390" w:lineRule="exact"/>
        <w:ind w:firstLineChars="200" w:firstLine="420"/>
        <w:rPr>
          <w:szCs w:val="21"/>
        </w:rPr>
      </w:pPr>
      <w:r w:rsidRPr="009E4927">
        <w:rPr>
          <w:szCs w:val="21"/>
        </w:rPr>
        <w:t>1</w:t>
      </w:r>
      <w:r w:rsidRPr="009E4927">
        <w:rPr>
          <w:rFonts w:ascii="宋体" w:hAnsi="宋体" w:hint="eastAsia"/>
          <w:szCs w:val="21"/>
        </w:rPr>
        <w:t>．外国地名一律按中国地名委员会编《外国地名译名手册》（商务印书馆，</w:t>
      </w:r>
      <w:r w:rsidRPr="009E4927">
        <w:rPr>
          <w:szCs w:val="21"/>
        </w:rPr>
        <w:t>1983</w:t>
      </w:r>
      <w:r w:rsidRPr="009E4927">
        <w:rPr>
          <w:rFonts w:ascii="宋体" w:hAnsi="宋体" w:hint="eastAsia"/>
          <w:szCs w:val="21"/>
        </w:rPr>
        <w:t>。以下简称《手册》）翻译。</w:t>
      </w:r>
    </w:p>
    <w:p w:rsidR="001D48D3" w:rsidRPr="009E4927" w:rsidRDefault="001D48D3" w:rsidP="001D48D3">
      <w:pPr>
        <w:spacing w:line="390" w:lineRule="exact"/>
        <w:ind w:firstLineChars="200" w:firstLine="420"/>
        <w:rPr>
          <w:szCs w:val="21"/>
        </w:rPr>
      </w:pPr>
      <w:r w:rsidRPr="009E4927">
        <w:rPr>
          <w:szCs w:val="21"/>
        </w:rPr>
        <w:t>2</w:t>
      </w:r>
      <w:r>
        <w:rPr>
          <w:rFonts w:ascii="宋体"/>
          <w:szCs w:val="21"/>
        </w:rPr>
        <w:t>.</w:t>
      </w:r>
      <w:r w:rsidRPr="009E4927">
        <w:rPr>
          <w:rFonts w:ascii="宋体" w:hAnsi="宋体" w:hint="eastAsia"/>
          <w:szCs w:val="21"/>
        </w:rPr>
        <w:t>《手册》未收入但有习惯译名的地名，采用习惯译名。</w:t>
      </w:r>
    </w:p>
    <w:p w:rsidR="001D48D3" w:rsidRPr="009E4927" w:rsidRDefault="001D48D3" w:rsidP="001D48D3">
      <w:pPr>
        <w:spacing w:line="390" w:lineRule="exact"/>
        <w:ind w:firstLineChars="200" w:firstLine="420"/>
        <w:rPr>
          <w:szCs w:val="21"/>
        </w:rPr>
      </w:pPr>
      <w:r w:rsidRPr="009E4927">
        <w:rPr>
          <w:szCs w:val="21"/>
        </w:rPr>
        <w:t>3</w:t>
      </w:r>
      <w:r>
        <w:rPr>
          <w:rFonts w:ascii="宋体"/>
          <w:szCs w:val="21"/>
        </w:rPr>
        <w:t>.</w:t>
      </w:r>
      <w:r w:rsidRPr="009E4927">
        <w:rPr>
          <w:rFonts w:ascii="宋体" w:hAnsi="宋体" w:hint="eastAsia"/>
          <w:szCs w:val="21"/>
        </w:rPr>
        <w:t>《手册》未收入的地名可参照《世界地名录》（中国大百科全书出版社）译出</w:t>
      </w:r>
      <w:r>
        <w:rPr>
          <w:rFonts w:ascii="宋体" w:hAnsi="宋体" w:hint="eastAsia"/>
          <w:szCs w:val="21"/>
        </w:rPr>
        <w:t>。</w:t>
      </w:r>
    </w:p>
    <w:p w:rsidR="001D48D3" w:rsidRPr="009E4927" w:rsidRDefault="001D48D3" w:rsidP="001D48D3">
      <w:pPr>
        <w:spacing w:line="390" w:lineRule="exact"/>
        <w:ind w:firstLineChars="200" w:firstLine="420"/>
        <w:rPr>
          <w:szCs w:val="21"/>
        </w:rPr>
      </w:pPr>
      <w:r w:rsidRPr="009E4927">
        <w:rPr>
          <w:szCs w:val="21"/>
        </w:rPr>
        <w:t>4</w:t>
      </w:r>
      <w:r>
        <w:rPr>
          <w:rFonts w:ascii="宋体"/>
          <w:szCs w:val="21"/>
        </w:rPr>
        <w:t>.</w:t>
      </w:r>
      <w:r w:rsidRPr="009E4927">
        <w:rPr>
          <w:rFonts w:ascii="宋体" w:hAnsi="宋体" w:hint="eastAsia"/>
          <w:szCs w:val="21"/>
        </w:rPr>
        <w:t>《世界地名录》亦未收人的一般地名，可参照《手册）和《译音表》音译，也可参照其他地名手册翻译，并在其后加括号附注原文。</w:t>
      </w:r>
    </w:p>
    <w:p w:rsidR="001D48D3" w:rsidRPr="009E4927" w:rsidRDefault="001D48D3" w:rsidP="001D48D3">
      <w:pPr>
        <w:spacing w:line="390" w:lineRule="exact"/>
        <w:ind w:firstLineChars="200" w:firstLine="420"/>
        <w:rPr>
          <w:szCs w:val="21"/>
        </w:rPr>
      </w:pPr>
      <w:r w:rsidRPr="009E4927">
        <w:rPr>
          <w:szCs w:val="21"/>
        </w:rPr>
        <w:t>5</w:t>
      </w:r>
      <w:r w:rsidRPr="009E4927">
        <w:rPr>
          <w:rFonts w:ascii="宋体" w:hAnsi="宋体" w:hint="eastAsia"/>
          <w:szCs w:val="21"/>
        </w:rPr>
        <w:t>．日本地名在正文中一般均改为我国相应的简化字．遇到没有相应中文汉字的日文汉字，则用日文汉字。</w:t>
      </w:r>
    </w:p>
    <w:p w:rsidR="001D48D3" w:rsidRPr="009E4927" w:rsidRDefault="001D48D3" w:rsidP="001D48D3">
      <w:pPr>
        <w:spacing w:line="390" w:lineRule="exact"/>
        <w:ind w:firstLineChars="200" w:firstLine="420"/>
        <w:rPr>
          <w:szCs w:val="21"/>
        </w:rPr>
      </w:pPr>
      <w:r w:rsidRPr="009E4927">
        <w:rPr>
          <w:szCs w:val="21"/>
        </w:rPr>
        <w:t>6</w:t>
      </w:r>
      <w:r w:rsidRPr="009E4927">
        <w:rPr>
          <w:rFonts w:ascii="宋体" w:hAnsi="宋体" w:hint="eastAsia"/>
          <w:szCs w:val="21"/>
        </w:rPr>
        <w:t>．中外古地名，首次出现时尽可能加注今地名。</w:t>
      </w:r>
    </w:p>
    <w:p w:rsidR="001D48D3" w:rsidRPr="00A25F23" w:rsidRDefault="001D48D3" w:rsidP="001D48D3">
      <w:pPr>
        <w:spacing w:line="390" w:lineRule="exact"/>
        <w:ind w:firstLineChars="200" w:firstLine="480"/>
        <w:rPr>
          <w:rFonts w:ascii="黑体" w:eastAsia="黑体"/>
          <w:sz w:val="24"/>
        </w:rPr>
      </w:pPr>
      <w:r w:rsidRPr="00A25F23">
        <w:rPr>
          <w:rFonts w:ascii="黑体" w:eastAsia="黑体" w:hint="eastAsia"/>
          <w:sz w:val="24"/>
        </w:rPr>
        <w:t>九、数字用法</w:t>
      </w:r>
    </w:p>
    <w:p w:rsidR="001D48D3" w:rsidRPr="009E4927" w:rsidRDefault="001D48D3" w:rsidP="001D48D3">
      <w:pPr>
        <w:spacing w:line="390" w:lineRule="exact"/>
        <w:ind w:firstLineChars="200" w:firstLine="420"/>
        <w:rPr>
          <w:szCs w:val="21"/>
        </w:rPr>
      </w:pPr>
      <w:r w:rsidRPr="009E4927">
        <w:rPr>
          <w:rFonts w:ascii="宋体" w:hAnsi="宋体" w:hint="eastAsia"/>
          <w:szCs w:val="21"/>
        </w:rPr>
        <w:t>数字的用法详见附录。强调如下：</w:t>
      </w:r>
    </w:p>
    <w:p w:rsidR="001D48D3" w:rsidRPr="009E4927" w:rsidRDefault="001D48D3" w:rsidP="001D48D3">
      <w:pPr>
        <w:spacing w:line="390" w:lineRule="exact"/>
        <w:ind w:firstLineChars="200" w:firstLine="420"/>
        <w:rPr>
          <w:szCs w:val="21"/>
        </w:rPr>
      </w:pPr>
      <w:r w:rsidRPr="009E4927">
        <w:rPr>
          <w:rFonts w:ascii="宋体" w:hAnsi="宋体"/>
          <w:szCs w:val="21"/>
        </w:rPr>
        <w:t>1</w:t>
      </w:r>
      <w:r w:rsidRPr="009E4927">
        <w:rPr>
          <w:rFonts w:ascii="宋体" w:hAnsi="宋体" w:hint="eastAsia"/>
          <w:szCs w:val="21"/>
        </w:rPr>
        <w:t>．科技书稿中，时间、分数、倍数、比数、百分率、度量衡以总表示数量、编号等数字都用阿拉伯数字。注意时间不能用代名词表示，如</w:t>
      </w:r>
      <w:r w:rsidRPr="009E4927">
        <w:rPr>
          <w:rFonts w:ascii="宋体" w:hint="eastAsia"/>
          <w:szCs w:val="21"/>
        </w:rPr>
        <w:t>“</w:t>
      </w:r>
      <w:r w:rsidRPr="009E4927">
        <w:rPr>
          <w:rFonts w:ascii="宋体" w:hAnsi="宋体" w:hint="eastAsia"/>
          <w:szCs w:val="21"/>
        </w:rPr>
        <w:t>明年</w:t>
      </w:r>
      <w:r w:rsidRPr="009E4927">
        <w:rPr>
          <w:rFonts w:ascii="宋体" w:hint="eastAsia"/>
          <w:szCs w:val="21"/>
        </w:rPr>
        <w:t>”</w:t>
      </w:r>
      <w:r w:rsidRPr="009E4927">
        <w:rPr>
          <w:rFonts w:ascii="宋体" w:hAnsi="宋体" w:hint="eastAsia"/>
          <w:szCs w:val="21"/>
        </w:rPr>
        <w:t>、</w:t>
      </w:r>
      <w:r w:rsidRPr="009E4927">
        <w:rPr>
          <w:rFonts w:ascii="宋体" w:hint="eastAsia"/>
          <w:szCs w:val="21"/>
        </w:rPr>
        <w:t>“</w:t>
      </w:r>
      <w:r w:rsidRPr="009E4927">
        <w:rPr>
          <w:rFonts w:ascii="宋体" w:hAnsi="宋体" w:hint="eastAsia"/>
          <w:szCs w:val="21"/>
        </w:rPr>
        <w:t>上月</w:t>
      </w:r>
      <w:r w:rsidRPr="009E4927">
        <w:rPr>
          <w:rFonts w:ascii="宋体" w:hint="eastAsia"/>
          <w:szCs w:val="21"/>
        </w:rPr>
        <w:t>”</w:t>
      </w:r>
      <w:r w:rsidRPr="009E4927">
        <w:rPr>
          <w:rFonts w:ascii="宋体" w:hAnsi="宋体" w:hint="eastAsia"/>
          <w:szCs w:val="21"/>
        </w:rPr>
        <w:t>、</w:t>
      </w:r>
      <w:r w:rsidRPr="009E4927">
        <w:rPr>
          <w:rFonts w:ascii="宋体" w:hint="eastAsia"/>
          <w:szCs w:val="21"/>
        </w:rPr>
        <w:t>“</w:t>
      </w:r>
      <w:r w:rsidRPr="009E4927">
        <w:rPr>
          <w:rFonts w:ascii="宋体" w:hAnsi="宋体" w:hint="eastAsia"/>
          <w:szCs w:val="21"/>
        </w:rPr>
        <w:t>本月</w:t>
      </w:r>
      <w:r w:rsidRPr="009E4927">
        <w:rPr>
          <w:rFonts w:ascii="宋体" w:hint="eastAsia"/>
          <w:szCs w:val="21"/>
        </w:rPr>
        <w:t>”</w:t>
      </w:r>
      <w:r w:rsidRPr="009E4927">
        <w:rPr>
          <w:rFonts w:ascii="宋体" w:hAnsi="宋体" w:hint="eastAsia"/>
          <w:szCs w:val="21"/>
        </w:rPr>
        <w:t>、</w:t>
      </w:r>
      <w:r w:rsidRPr="009E4927">
        <w:rPr>
          <w:rFonts w:ascii="宋体" w:hint="eastAsia"/>
          <w:szCs w:val="21"/>
        </w:rPr>
        <w:t>“</w:t>
      </w:r>
      <w:r w:rsidRPr="009E4927">
        <w:rPr>
          <w:rFonts w:ascii="宋体" w:hAnsi="宋体" w:hint="eastAsia"/>
          <w:szCs w:val="21"/>
        </w:rPr>
        <w:t>昨天</w:t>
      </w:r>
      <w:r w:rsidRPr="009E4927">
        <w:rPr>
          <w:rFonts w:ascii="宋体" w:hint="eastAsia"/>
          <w:szCs w:val="21"/>
        </w:rPr>
        <w:t>”</w:t>
      </w:r>
      <w:r w:rsidRPr="009E4927">
        <w:rPr>
          <w:rFonts w:ascii="宋体" w:hAnsi="宋体" w:hint="eastAsia"/>
          <w:szCs w:val="21"/>
        </w:rPr>
        <w:t>、</w:t>
      </w:r>
      <w:r w:rsidRPr="009E4927">
        <w:rPr>
          <w:rFonts w:ascii="宋体" w:hint="eastAsia"/>
          <w:szCs w:val="21"/>
        </w:rPr>
        <w:t>“</w:t>
      </w:r>
      <w:r w:rsidRPr="009E4927">
        <w:rPr>
          <w:rFonts w:ascii="宋体" w:hAnsi="宋体" w:hint="eastAsia"/>
          <w:szCs w:val="21"/>
        </w:rPr>
        <w:t>最近</w:t>
      </w:r>
      <w:r w:rsidRPr="009E4927">
        <w:rPr>
          <w:rFonts w:ascii="宋体" w:hint="eastAsia"/>
          <w:szCs w:val="21"/>
        </w:rPr>
        <w:t>”</w:t>
      </w:r>
      <w:r w:rsidRPr="009E4927">
        <w:rPr>
          <w:rFonts w:ascii="宋体" w:hAnsi="宋体" w:hint="eastAsia"/>
          <w:szCs w:val="21"/>
        </w:rPr>
        <w:t>、</w:t>
      </w:r>
      <w:r w:rsidRPr="009E4927">
        <w:rPr>
          <w:rFonts w:ascii="宋体" w:hint="eastAsia"/>
          <w:szCs w:val="21"/>
        </w:rPr>
        <w:t>“</w:t>
      </w:r>
      <w:r w:rsidRPr="009E4927">
        <w:rPr>
          <w:rFonts w:ascii="宋体" w:hAnsi="宋体" w:hint="eastAsia"/>
          <w:szCs w:val="21"/>
        </w:rPr>
        <w:t>近期</w:t>
      </w:r>
      <w:r w:rsidRPr="009E4927">
        <w:rPr>
          <w:rFonts w:ascii="宋体" w:hint="eastAsia"/>
          <w:szCs w:val="21"/>
        </w:rPr>
        <w:t>”</w:t>
      </w:r>
      <w:r w:rsidRPr="009E4927">
        <w:rPr>
          <w:rFonts w:ascii="宋体" w:hAnsi="宋体" w:hint="eastAsia"/>
          <w:szCs w:val="21"/>
        </w:rPr>
        <w:t>、</w:t>
      </w:r>
      <w:r w:rsidRPr="009E4927">
        <w:rPr>
          <w:rFonts w:ascii="宋体" w:hint="eastAsia"/>
          <w:szCs w:val="21"/>
        </w:rPr>
        <w:t>“</w:t>
      </w:r>
      <w:r w:rsidRPr="009E4927">
        <w:rPr>
          <w:rFonts w:ascii="宋体" w:hAnsi="宋体" w:hint="eastAsia"/>
          <w:szCs w:val="21"/>
        </w:rPr>
        <w:t>不久</w:t>
      </w:r>
      <w:r w:rsidRPr="009E4927">
        <w:rPr>
          <w:rFonts w:ascii="宋体" w:hint="eastAsia"/>
          <w:szCs w:val="21"/>
        </w:rPr>
        <w:t>”</w:t>
      </w:r>
      <w:r w:rsidRPr="009E4927">
        <w:rPr>
          <w:rFonts w:ascii="宋体" w:hAnsi="宋体" w:hint="eastAsia"/>
          <w:szCs w:val="21"/>
        </w:rPr>
        <w:t>、</w:t>
      </w:r>
      <w:r w:rsidRPr="009E4927">
        <w:rPr>
          <w:rFonts w:ascii="宋体" w:hint="eastAsia"/>
          <w:szCs w:val="21"/>
        </w:rPr>
        <w:t>“</w:t>
      </w:r>
      <w:r w:rsidRPr="009E4927">
        <w:rPr>
          <w:rFonts w:ascii="宋体" w:hAnsi="宋体" w:hint="eastAsia"/>
          <w:szCs w:val="21"/>
        </w:rPr>
        <w:t>以前</w:t>
      </w:r>
      <w:r w:rsidRPr="009E4927">
        <w:rPr>
          <w:rFonts w:ascii="宋体" w:hint="eastAsia"/>
          <w:szCs w:val="21"/>
        </w:rPr>
        <w:t>”</w:t>
      </w:r>
      <w:r w:rsidRPr="009E4927">
        <w:rPr>
          <w:rFonts w:ascii="宋体" w:hAnsi="宋体" w:hint="eastAsia"/>
          <w:szCs w:val="21"/>
        </w:rPr>
        <w:t>等等，要用具体的年月日表示。</w:t>
      </w:r>
    </w:p>
    <w:p w:rsidR="001D48D3" w:rsidRPr="009E4927" w:rsidRDefault="001D48D3" w:rsidP="001D48D3">
      <w:pPr>
        <w:spacing w:line="390" w:lineRule="exact"/>
        <w:ind w:firstLineChars="200" w:firstLine="420"/>
        <w:rPr>
          <w:szCs w:val="21"/>
        </w:rPr>
      </w:pPr>
      <w:r w:rsidRPr="009E4927">
        <w:rPr>
          <w:rFonts w:ascii="宋体" w:hAnsi="宋体"/>
          <w:szCs w:val="21"/>
        </w:rPr>
        <w:t>2</w:t>
      </w:r>
      <w:r w:rsidRPr="009E4927">
        <w:rPr>
          <w:rFonts w:ascii="宋体" w:hAnsi="宋体" w:hint="eastAsia"/>
          <w:szCs w:val="21"/>
        </w:rPr>
        <w:t>．数字该采用汉字还是阿拉伯数字，看前后文或书的具体情况而定。重要的是要注意得体和统一。一般来说，表示精确的数字宜用阿拉伯数字；表示概略的数，特别是整十、整百、整千、整万的概略数，往往用汉字较好。</w:t>
      </w:r>
    </w:p>
    <w:p w:rsidR="001D48D3" w:rsidRPr="009E4927" w:rsidRDefault="001D48D3" w:rsidP="001D48D3">
      <w:pPr>
        <w:spacing w:line="390" w:lineRule="exact"/>
        <w:ind w:firstLineChars="200" w:firstLine="420"/>
        <w:rPr>
          <w:szCs w:val="21"/>
        </w:rPr>
      </w:pPr>
      <w:r w:rsidRPr="009E4927">
        <w:rPr>
          <w:rFonts w:ascii="宋体" w:hAnsi="宋体" w:hint="eastAsia"/>
          <w:szCs w:val="21"/>
        </w:rPr>
        <w:t>下列情况通常使用阿拉伯数字：①公历世纪、年代、年、月、日和时刻；②图号、注码、引文标注中版次、卷次、页码，除古籍应与所据版本一致外，一般均使用阿拉伯数字。③中华民国纪年和日本年号纪年。</w:t>
      </w:r>
    </w:p>
    <w:p w:rsidR="001D48D3" w:rsidRPr="009E4927" w:rsidRDefault="001D48D3" w:rsidP="001D48D3">
      <w:pPr>
        <w:spacing w:line="390" w:lineRule="exact"/>
        <w:ind w:firstLineChars="200" w:firstLine="420"/>
        <w:rPr>
          <w:szCs w:val="21"/>
        </w:rPr>
      </w:pPr>
      <w:r w:rsidRPr="009E4927">
        <w:rPr>
          <w:rFonts w:ascii="宋体" w:hAnsi="宋体" w:hint="eastAsia"/>
          <w:szCs w:val="21"/>
        </w:rPr>
        <w:t>下列情况通常使用中文数字：①夏历和中国清代以前历史纪年用汉字，但通常在括号中注明公元纪年，如：清咸丰十年九月二十日（</w:t>
      </w:r>
      <w:r w:rsidRPr="009E4927">
        <w:rPr>
          <w:szCs w:val="21"/>
        </w:rPr>
        <w:t>1860</w:t>
      </w:r>
      <w:r w:rsidRPr="009E4927">
        <w:rPr>
          <w:rFonts w:ascii="宋体" w:hAnsi="宋体" w:hint="eastAsia"/>
          <w:szCs w:val="21"/>
        </w:rPr>
        <w:t>年</w:t>
      </w:r>
      <w:r w:rsidRPr="009E4927">
        <w:rPr>
          <w:szCs w:val="21"/>
        </w:rPr>
        <w:t xml:space="preserve"> 11</w:t>
      </w:r>
      <w:r w:rsidRPr="009E4927">
        <w:rPr>
          <w:rFonts w:ascii="宋体" w:hAnsi="宋体" w:hint="eastAsia"/>
          <w:szCs w:val="21"/>
        </w:rPr>
        <w:t>月</w:t>
      </w:r>
      <w:r w:rsidRPr="009E4927">
        <w:rPr>
          <w:szCs w:val="21"/>
        </w:rPr>
        <w:t>2</w:t>
      </w:r>
      <w:r w:rsidRPr="009E4927">
        <w:rPr>
          <w:rFonts w:ascii="宋体" w:hAnsi="宋体" w:hint="eastAsia"/>
          <w:szCs w:val="21"/>
        </w:rPr>
        <w:t>日）；②星期几一律用汉字；③数字作为词素构成定型的词、词组、惯用语、缩略语或具有修辞色彩的语句，例：十滴水、八国联军</w:t>
      </w:r>
      <w:r w:rsidRPr="009E4927">
        <w:rPr>
          <w:szCs w:val="21"/>
        </w:rPr>
        <w:t xml:space="preserve"> </w:t>
      </w:r>
      <w:r w:rsidRPr="009E4927">
        <w:rPr>
          <w:rFonts w:ascii="宋体" w:hAnsi="宋体" w:hint="eastAsia"/>
          <w:szCs w:val="21"/>
        </w:rPr>
        <w:t>四氧化三铁、四部丛刊、相差十万八千里等；④邻近的两个数字（一、二……九）并列使用，表示概数（连用的两个数字之间不能用顿号隔开），例：二三米；⑤中国古籍的卷次、页码等。</w:t>
      </w:r>
    </w:p>
    <w:p w:rsidR="001D48D3" w:rsidRPr="009E4927" w:rsidRDefault="001D48D3" w:rsidP="001D48D3">
      <w:pPr>
        <w:spacing w:line="390" w:lineRule="exact"/>
        <w:ind w:firstLineChars="200" w:firstLine="420"/>
        <w:rPr>
          <w:szCs w:val="21"/>
        </w:rPr>
      </w:pPr>
      <w:r w:rsidRPr="009E4927">
        <w:rPr>
          <w:rFonts w:ascii="宋体" w:hAnsi="宋体"/>
          <w:szCs w:val="21"/>
        </w:rPr>
        <w:t>3</w:t>
      </w:r>
      <w:r w:rsidRPr="009E4927">
        <w:rPr>
          <w:rFonts w:ascii="宋体" w:hAnsi="宋体" w:hint="eastAsia"/>
          <w:szCs w:val="21"/>
        </w:rPr>
        <w:t>．数字的增加或减少要注意下列用词概念：</w:t>
      </w:r>
      <w:r w:rsidRPr="009E4927">
        <w:rPr>
          <w:rFonts w:ascii="宋体" w:hint="eastAsia"/>
          <w:szCs w:val="21"/>
        </w:rPr>
        <w:t>①“</w:t>
      </w:r>
      <w:r w:rsidRPr="009E4927">
        <w:rPr>
          <w:rFonts w:ascii="宋体" w:hAnsi="宋体" w:hint="eastAsia"/>
          <w:szCs w:val="21"/>
        </w:rPr>
        <w:t>增加到原来的</w:t>
      </w:r>
      <w:r w:rsidRPr="009E4927">
        <w:rPr>
          <w:rFonts w:ascii="宋体" w:hAnsi="宋体"/>
          <w:szCs w:val="21"/>
        </w:rPr>
        <w:t>2</w:t>
      </w:r>
      <w:r w:rsidRPr="009E4927">
        <w:rPr>
          <w:rFonts w:ascii="宋体" w:hAnsi="宋体" w:hint="eastAsia"/>
          <w:szCs w:val="21"/>
        </w:rPr>
        <w:t>倍</w:t>
      </w:r>
      <w:r w:rsidRPr="009E4927">
        <w:rPr>
          <w:rFonts w:ascii="宋体" w:hint="eastAsia"/>
          <w:szCs w:val="21"/>
        </w:rPr>
        <w:t>”</w:t>
      </w:r>
      <w:r w:rsidRPr="009E4927">
        <w:rPr>
          <w:rFonts w:ascii="宋体" w:hAnsi="宋体" w:hint="eastAsia"/>
          <w:szCs w:val="21"/>
        </w:rPr>
        <w:t>，即原来是</w:t>
      </w:r>
      <w:r w:rsidRPr="009E4927">
        <w:rPr>
          <w:rFonts w:ascii="宋体" w:hAnsi="宋体"/>
          <w:szCs w:val="21"/>
        </w:rPr>
        <w:t>1</w:t>
      </w:r>
      <w:r w:rsidRPr="009E4927">
        <w:rPr>
          <w:rFonts w:ascii="宋体" w:hAnsi="宋体" w:hint="eastAsia"/>
          <w:szCs w:val="21"/>
        </w:rPr>
        <w:t>，现在为</w:t>
      </w:r>
      <w:r w:rsidRPr="009E4927">
        <w:rPr>
          <w:rFonts w:ascii="宋体" w:hAnsi="宋体"/>
          <w:szCs w:val="21"/>
        </w:rPr>
        <w:t>2</w:t>
      </w:r>
      <w:r w:rsidRPr="009E4927">
        <w:rPr>
          <w:rFonts w:ascii="宋体" w:hAnsi="宋体" w:hint="eastAsia"/>
          <w:szCs w:val="21"/>
        </w:rPr>
        <w:t>；</w:t>
      </w:r>
      <w:r w:rsidRPr="009E4927">
        <w:rPr>
          <w:rFonts w:ascii="宋体" w:hint="eastAsia"/>
          <w:szCs w:val="21"/>
        </w:rPr>
        <w:t>②“</w:t>
      </w:r>
      <w:r w:rsidRPr="009E4927">
        <w:rPr>
          <w:rFonts w:ascii="宋体" w:hAnsi="宋体" w:hint="eastAsia"/>
          <w:szCs w:val="21"/>
        </w:rPr>
        <w:t>超额</w:t>
      </w:r>
      <w:r w:rsidRPr="009E4927">
        <w:rPr>
          <w:rFonts w:ascii="宋体" w:hAnsi="宋体"/>
          <w:szCs w:val="21"/>
        </w:rPr>
        <w:t>80%</w:t>
      </w:r>
      <w:r w:rsidRPr="009E4927">
        <w:rPr>
          <w:rFonts w:ascii="宋体" w:hAnsi="宋体" w:hint="eastAsia"/>
          <w:szCs w:val="21"/>
        </w:rPr>
        <w:t>”，即定额为</w:t>
      </w:r>
      <w:r w:rsidRPr="009E4927">
        <w:rPr>
          <w:rFonts w:ascii="宋体" w:hAnsi="宋体"/>
          <w:szCs w:val="21"/>
        </w:rPr>
        <w:t>100</w:t>
      </w:r>
      <w:r w:rsidRPr="009E4927">
        <w:rPr>
          <w:rFonts w:ascii="宋体" w:hAnsi="宋体" w:hint="eastAsia"/>
          <w:szCs w:val="21"/>
        </w:rPr>
        <w:t>，现为</w:t>
      </w:r>
      <w:r w:rsidRPr="009E4927">
        <w:rPr>
          <w:rFonts w:ascii="宋体" w:hAnsi="宋体"/>
          <w:szCs w:val="21"/>
        </w:rPr>
        <w:t>180</w:t>
      </w:r>
      <w:r w:rsidRPr="009E4927">
        <w:rPr>
          <w:rFonts w:ascii="宋体" w:hAnsi="宋体" w:hint="eastAsia"/>
          <w:szCs w:val="21"/>
        </w:rPr>
        <w:t>；</w:t>
      </w:r>
      <w:r w:rsidRPr="009E4927">
        <w:rPr>
          <w:rFonts w:ascii="宋体" w:hint="eastAsia"/>
          <w:szCs w:val="21"/>
        </w:rPr>
        <w:t>③“</w:t>
      </w:r>
      <w:r w:rsidRPr="009E4927">
        <w:rPr>
          <w:rFonts w:ascii="宋体" w:hAnsi="宋体" w:hint="eastAsia"/>
          <w:szCs w:val="21"/>
        </w:rPr>
        <w:t>降低到</w:t>
      </w:r>
      <w:r w:rsidRPr="009E4927">
        <w:rPr>
          <w:rFonts w:ascii="宋体" w:hAnsi="宋体"/>
          <w:szCs w:val="21"/>
        </w:rPr>
        <w:t>80%</w:t>
      </w:r>
      <w:r w:rsidRPr="009E4927">
        <w:rPr>
          <w:rFonts w:ascii="宋体" w:hAnsi="宋体" w:hint="eastAsia"/>
          <w:szCs w:val="21"/>
        </w:rPr>
        <w:t>”，即原来为</w:t>
      </w:r>
      <w:r w:rsidRPr="009E4927">
        <w:rPr>
          <w:rFonts w:ascii="宋体" w:hAnsi="宋体"/>
          <w:szCs w:val="21"/>
        </w:rPr>
        <w:t>100</w:t>
      </w:r>
      <w:r w:rsidRPr="009E4927">
        <w:rPr>
          <w:rFonts w:ascii="宋体" w:hAnsi="宋体" w:hint="eastAsia"/>
          <w:szCs w:val="21"/>
        </w:rPr>
        <w:t>，现为</w:t>
      </w:r>
      <w:r w:rsidRPr="009E4927">
        <w:rPr>
          <w:rFonts w:ascii="宋体" w:hAnsi="宋体"/>
          <w:szCs w:val="21"/>
        </w:rPr>
        <w:t>80</w:t>
      </w:r>
      <w:r w:rsidRPr="009E4927">
        <w:rPr>
          <w:rFonts w:ascii="宋体" w:hAnsi="宋体" w:hint="eastAsia"/>
          <w:szCs w:val="21"/>
        </w:rPr>
        <w:t>；</w:t>
      </w:r>
      <w:r w:rsidRPr="009E4927">
        <w:rPr>
          <w:rFonts w:ascii="宋体" w:hint="eastAsia"/>
          <w:szCs w:val="21"/>
        </w:rPr>
        <w:t>④“</w:t>
      </w:r>
      <w:r w:rsidRPr="009E4927">
        <w:rPr>
          <w:rFonts w:ascii="宋体" w:hAnsi="宋体" w:hint="eastAsia"/>
          <w:szCs w:val="21"/>
        </w:rPr>
        <w:t>降低了</w:t>
      </w:r>
      <w:r w:rsidRPr="009E4927">
        <w:rPr>
          <w:rFonts w:ascii="宋体" w:hAnsi="宋体"/>
          <w:szCs w:val="21"/>
        </w:rPr>
        <w:t>80%</w:t>
      </w:r>
      <w:r w:rsidRPr="009E4927">
        <w:rPr>
          <w:rFonts w:ascii="宋体" w:hAnsi="宋体" w:hint="eastAsia"/>
          <w:szCs w:val="21"/>
        </w:rPr>
        <w:t>”，即原来为</w:t>
      </w:r>
      <w:r w:rsidRPr="009E4927">
        <w:rPr>
          <w:rFonts w:ascii="宋体" w:hAnsi="宋体"/>
          <w:szCs w:val="21"/>
        </w:rPr>
        <w:t>100</w:t>
      </w:r>
      <w:r w:rsidRPr="009E4927">
        <w:rPr>
          <w:rFonts w:ascii="宋体" w:hAnsi="宋体" w:hint="eastAsia"/>
          <w:szCs w:val="21"/>
        </w:rPr>
        <w:t>，现为</w:t>
      </w:r>
      <w:r w:rsidRPr="009E4927">
        <w:rPr>
          <w:rFonts w:ascii="宋体" w:hAnsi="宋体"/>
          <w:szCs w:val="21"/>
        </w:rPr>
        <w:t>20</w:t>
      </w:r>
      <w:r w:rsidRPr="009E4927">
        <w:rPr>
          <w:rFonts w:ascii="宋体" w:hAnsi="宋体" w:hint="eastAsia"/>
          <w:szCs w:val="21"/>
        </w:rPr>
        <w:t>；</w:t>
      </w:r>
      <w:r w:rsidRPr="009E4927">
        <w:rPr>
          <w:rFonts w:ascii="宋体" w:hint="eastAsia"/>
          <w:szCs w:val="21"/>
        </w:rPr>
        <w:t>⑤</w:t>
      </w:r>
      <w:r w:rsidRPr="009E4927">
        <w:rPr>
          <w:rFonts w:ascii="宋体" w:hAnsi="宋体" w:hint="eastAsia"/>
          <w:szCs w:val="21"/>
        </w:rPr>
        <w:t>减少和降低不能用倍数表示，只能用</w:t>
      </w:r>
      <w:r w:rsidRPr="009E4927">
        <w:rPr>
          <w:rFonts w:ascii="宋体" w:hint="eastAsia"/>
          <w:szCs w:val="21"/>
        </w:rPr>
        <w:t>“</w:t>
      </w:r>
      <w:r w:rsidRPr="009E4927">
        <w:rPr>
          <w:rFonts w:ascii="宋体" w:hAnsi="宋体" w:hint="eastAsia"/>
          <w:szCs w:val="21"/>
        </w:rPr>
        <w:t>降低（或减少）百分之几</w:t>
      </w:r>
      <w:r w:rsidRPr="009E4927">
        <w:rPr>
          <w:rFonts w:ascii="宋体" w:hint="eastAsia"/>
          <w:szCs w:val="21"/>
        </w:rPr>
        <w:t>”</w:t>
      </w:r>
      <w:r w:rsidRPr="009E4927">
        <w:rPr>
          <w:rFonts w:ascii="宋体" w:hAnsi="宋体" w:hint="eastAsia"/>
          <w:szCs w:val="21"/>
        </w:rPr>
        <w:t>。</w:t>
      </w:r>
    </w:p>
    <w:p w:rsidR="001D48D3" w:rsidRPr="009E4927" w:rsidRDefault="001D48D3" w:rsidP="001D48D3">
      <w:pPr>
        <w:spacing w:line="390" w:lineRule="exact"/>
        <w:ind w:firstLineChars="200" w:firstLine="420"/>
        <w:rPr>
          <w:szCs w:val="21"/>
        </w:rPr>
      </w:pPr>
      <w:r>
        <w:rPr>
          <w:rFonts w:ascii="宋体" w:hAnsi="宋体"/>
          <w:szCs w:val="21"/>
        </w:rPr>
        <w:t>4.</w:t>
      </w:r>
      <w:r w:rsidRPr="009E4927">
        <w:rPr>
          <w:rFonts w:ascii="宋体" w:hAnsi="宋体" w:hint="eastAsia"/>
          <w:szCs w:val="21"/>
        </w:rPr>
        <w:t>不能随便增删数字前后的“近”、“多”、“约”、“左右”等表示概数的词，它们也不能同时用在一处，如不能写作“约</w:t>
      </w:r>
      <w:r w:rsidRPr="009E4927">
        <w:rPr>
          <w:rFonts w:ascii="宋体" w:hAnsi="宋体"/>
          <w:szCs w:val="21"/>
        </w:rPr>
        <w:t>180</w:t>
      </w:r>
      <w:r w:rsidRPr="009E4927">
        <w:rPr>
          <w:rFonts w:ascii="宋体" w:hAnsi="宋体" w:hint="eastAsia"/>
          <w:szCs w:val="21"/>
        </w:rPr>
        <w:t>左右</w:t>
      </w:r>
      <w:r w:rsidRPr="009E4927">
        <w:rPr>
          <w:rFonts w:ascii="宋体" w:hint="eastAsia"/>
          <w:szCs w:val="21"/>
        </w:rPr>
        <w:t>”</w:t>
      </w:r>
      <w:r w:rsidRPr="009E4927">
        <w:rPr>
          <w:rFonts w:ascii="宋体" w:hAnsi="宋体" w:hint="eastAsia"/>
          <w:szCs w:val="21"/>
        </w:rPr>
        <w:t>等。</w:t>
      </w:r>
    </w:p>
    <w:p w:rsidR="001D48D3" w:rsidRPr="009E4927" w:rsidRDefault="001D48D3" w:rsidP="001D48D3">
      <w:pPr>
        <w:spacing w:line="390" w:lineRule="exact"/>
        <w:ind w:firstLineChars="200" w:firstLine="420"/>
        <w:rPr>
          <w:rFonts w:ascii="宋体"/>
          <w:szCs w:val="21"/>
        </w:rPr>
      </w:pPr>
      <w:r>
        <w:rPr>
          <w:rFonts w:ascii="宋体" w:hAnsi="宋体"/>
          <w:szCs w:val="21"/>
        </w:rPr>
        <w:t>5.</w:t>
      </w:r>
      <w:r w:rsidRPr="009E4927">
        <w:rPr>
          <w:rFonts w:ascii="宋体" w:hAnsi="宋体" w:hint="eastAsia"/>
          <w:szCs w:val="21"/>
        </w:rPr>
        <w:t>数字的书写不必每格一个数码，一般每二或三个数码占一格。千位以上的数，都从个位起每三个数空半个格，如“</w:t>
      </w:r>
      <w:r w:rsidRPr="009E4927">
        <w:rPr>
          <w:rFonts w:ascii="宋体" w:hAnsi="宋体"/>
          <w:szCs w:val="21"/>
        </w:rPr>
        <w:t xml:space="preserve">3 000 </w:t>
      </w:r>
      <w:proofErr w:type="spellStart"/>
      <w:r w:rsidRPr="009E4927">
        <w:rPr>
          <w:rFonts w:ascii="宋体" w:hAnsi="宋体"/>
          <w:szCs w:val="21"/>
        </w:rPr>
        <w:t>000</w:t>
      </w:r>
      <w:proofErr w:type="spellEnd"/>
      <w:r w:rsidRPr="009E4927">
        <w:rPr>
          <w:rFonts w:ascii="宋体" w:hAnsi="宋体" w:hint="eastAsia"/>
          <w:szCs w:val="21"/>
        </w:rPr>
        <w:t>”不要写成</w:t>
      </w:r>
      <w:r w:rsidRPr="009E4927">
        <w:rPr>
          <w:rFonts w:ascii="宋体" w:hint="eastAsia"/>
          <w:szCs w:val="21"/>
        </w:rPr>
        <w:t>“</w:t>
      </w:r>
      <w:r w:rsidRPr="009E4927">
        <w:rPr>
          <w:rFonts w:ascii="宋体" w:hAnsi="宋体"/>
          <w:szCs w:val="21"/>
        </w:rPr>
        <w:t>3</w:t>
      </w:r>
      <w:r w:rsidRPr="009E4927">
        <w:rPr>
          <w:rFonts w:ascii="宋体" w:hAnsi="宋体" w:hint="eastAsia"/>
          <w:szCs w:val="21"/>
        </w:rPr>
        <w:t>，</w:t>
      </w:r>
      <w:r w:rsidRPr="009E4927">
        <w:rPr>
          <w:rFonts w:ascii="宋体"/>
          <w:szCs w:val="21"/>
        </w:rPr>
        <w:t>000</w:t>
      </w:r>
      <w:r w:rsidRPr="009E4927">
        <w:rPr>
          <w:rFonts w:ascii="宋体" w:hAnsi="宋体" w:hint="eastAsia"/>
          <w:szCs w:val="21"/>
        </w:rPr>
        <w:t>，</w:t>
      </w:r>
      <w:r w:rsidRPr="009E4927">
        <w:rPr>
          <w:rFonts w:ascii="宋体"/>
          <w:szCs w:val="21"/>
        </w:rPr>
        <w:t>000</w:t>
      </w:r>
      <w:r w:rsidRPr="009E4927">
        <w:rPr>
          <w:rFonts w:ascii="宋体" w:hint="eastAsia"/>
          <w:szCs w:val="21"/>
        </w:rPr>
        <w:t>”</w:t>
      </w:r>
      <w:r w:rsidRPr="009E4927">
        <w:rPr>
          <w:rFonts w:ascii="宋体" w:hAnsi="宋体" w:hint="eastAsia"/>
          <w:szCs w:val="21"/>
        </w:rPr>
        <w:t>，以免与小数点混淆。</w:t>
      </w:r>
    </w:p>
    <w:p w:rsidR="001D48D3" w:rsidRPr="00A25F23" w:rsidRDefault="001D48D3" w:rsidP="001D48D3">
      <w:pPr>
        <w:spacing w:line="390" w:lineRule="exact"/>
        <w:ind w:firstLineChars="200" w:firstLine="480"/>
        <w:rPr>
          <w:rFonts w:ascii="黑体" w:eastAsia="黑体"/>
          <w:sz w:val="24"/>
        </w:rPr>
      </w:pPr>
      <w:r w:rsidRPr="00A25F23">
        <w:rPr>
          <w:rFonts w:ascii="黑体" w:eastAsia="黑体" w:hint="eastAsia"/>
          <w:sz w:val="24"/>
        </w:rPr>
        <w:t>十、表格</w:t>
      </w:r>
    </w:p>
    <w:p w:rsidR="001D48D3" w:rsidRPr="009E4927" w:rsidRDefault="001D48D3" w:rsidP="001D48D3">
      <w:pPr>
        <w:spacing w:line="390" w:lineRule="exact"/>
        <w:ind w:firstLineChars="200" w:firstLine="420"/>
        <w:rPr>
          <w:szCs w:val="21"/>
        </w:rPr>
      </w:pPr>
      <w:r w:rsidRPr="009E4927">
        <w:rPr>
          <w:rFonts w:ascii="宋体" w:hAnsi="宋体"/>
          <w:szCs w:val="21"/>
        </w:rPr>
        <w:t>1</w:t>
      </w:r>
      <w:r w:rsidRPr="009E4927">
        <w:rPr>
          <w:rFonts w:ascii="宋体" w:hAnsi="宋体" w:hint="eastAsia"/>
          <w:szCs w:val="21"/>
        </w:rPr>
        <w:t>．稿中的表格与书后面的附表，其内容与正文应有直接联系，无关部分和无直接关系者尽量省略。</w:t>
      </w:r>
    </w:p>
    <w:p w:rsidR="001D48D3" w:rsidRPr="009E4927" w:rsidRDefault="001D48D3" w:rsidP="001D48D3">
      <w:pPr>
        <w:spacing w:line="390" w:lineRule="exact"/>
        <w:ind w:firstLineChars="200" w:firstLine="420"/>
        <w:rPr>
          <w:szCs w:val="21"/>
        </w:rPr>
      </w:pPr>
      <w:r w:rsidRPr="009E4927">
        <w:rPr>
          <w:rFonts w:ascii="宋体" w:hAnsi="宋体"/>
          <w:szCs w:val="21"/>
        </w:rPr>
        <w:t>2</w:t>
      </w:r>
      <w:r w:rsidRPr="009E4927">
        <w:rPr>
          <w:rFonts w:ascii="宋体" w:hAnsi="宋体" w:hint="eastAsia"/>
          <w:szCs w:val="21"/>
        </w:rPr>
        <w:t>．图表号用阿拉伯数字表示，</w:t>
      </w:r>
      <w:r w:rsidRPr="009E4927">
        <w:rPr>
          <w:rFonts w:hint="eastAsia"/>
          <w:szCs w:val="21"/>
        </w:rPr>
        <w:t>表号可按每篇文流水，</w:t>
      </w:r>
      <w:r w:rsidRPr="009E4927">
        <w:rPr>
          <w:rFonts w:ascii="宋体" w:hAnsi="宋体" w:hint="eastAsia"/>
          <w:szCs w:val="21"/>
        </w:rPr>
        <w:t>如第一</w:t>
      </w:r>
      <w:r w:rsidRPr="009E4927">
        <w:rPr>
          <w:rFonts w:hint="eastAsia"/>
          <w:szCs w:val="21"/>
        </w:rPr>
        <w:t>篇文</w:t>
      </w:r>
      <w:r w:rsidRPr="009E4927">
        <w:rPr>
          <w:rFonts w:ascii="宋体" w:hAnsi="宋体" w:hint="eastAsia"/>
          <w:szCs w:val="21"/>
        </w:rPr>
        <w:t>内的表格依序为“表</w:t>
      </w:r>
      <w:r w:rsidRPr="009E4927">
        <w:rPr>
          <w:rFonts w:ascii="宋体" w:hAnsi="宋体"/>
          <w:szCs w:val="21"/>
        </w:rPr>
        <w:t>1</w:t>
      </w:r>
      <w:r w:rsidRPr="009E4927">
        <w:rPr>
          <w:rFonts w:ascii="宋体" w:hAnsi="宋体" w:hint="eastAsia"/>
          <w:szCs w:val="21"/>
        </w:rPr>
        <w:t>、表</w:t>
      </w:r>
      <w:r w:rsidRPr="009E4927">
        <w:rPr>
          <w:rFonts w:ascii="宋体" w:hAnsi="宋体"/>
          <w:szCs w:val="21"/>
        </w:rPr>
        <w:t>2</w:t>
      </w:r>
      <w:r w:rsidRPr="009E4927">
        <w:rPr>
          <w:rFonts w:ascii="宋体" w:hAnsi="宋体" w:hint="eastAsia"/>
          <w:szCs w:val="21"/>
        </w:rPr>
        <w:t>”等。</w:t>
      </w:r>
    </w:p>
    <w:p w:rsidR="001D48D3" w:rsidRPr="009E4927" w:rsidRDefault="001D48D3" w:rsidP="001D48D3">
      <w:pPr>
        <w:spacing w:line="390" w:lineRule="exact"/>
        <w:ind w:firstLineChars="200" w:firstLine="420"/>
        <w:rPr>
          <w:szCs w:val="21"/>
        </w:rPr>
      </w:pPr>
      <w:r w:rsidRPr="009E4927">
        <w:rPr>
          <w:rFonts w:ascii="宋体" w:hAnsi="宋体" w:hint="eastAsia"/>
          <w:szCs w:val="21"/>
        </w:rPr>
        <w:t>表序号后空一个格后接表题。表题要求简明、具体、贴切，位置居中。应尽可能使用三线表（如表</w:t>
      </w:r>
      <w:r w:rsidRPr="009E4927">
        <w:rPr>
          <w:rFonts w:ascii="宋体" w:hAnsi="宋体"/>
          <w:szCs w:val="21"/>
        </w:rPr>
        <w:t>1</w:t>
      </w:r>
      <w:r w:rsidRPr="009E4927">
        <w:rPr>
          <w:rFonts w:ascii="宋体" w:hAnsi="宋体" w:hint="eastAsia"/>
          <w:szCs w:val="21"/>
        </w:rPr>
        <w:t>），不必加左右竖框线。</w:t>
      </w:r>
    </w:p>
    <w:p w:rsidR="001D48D3" w:rsidRPr="009E4927" w:rsidRDefault="001D48D3" w:rsidP="001D48D3">
      <w:pPr>
        <w:spacing w:after="93" w:line="390" w:lineRule="exact"/>
        <w:ind w:firstLine="463"/>
        <w:jc w:val="center"/>
        <w:rPr>
          <w:szCs w:val="21"/>
        </w:rPr>
      </w:pPr>
      <w:r w:rsidRPr="009E4927">
        <w:rPr>
          <w:rFonts w:ascii="宋体" w:hAnsi="宋体" w:hint="eastAsia"/>
          <w:szCs w:val="21"/>
        </w:rPr>
        <w:t>表</w:t>
      </w:r>
      <w:r w:rsidRPr="009E4927">
        <w:rPr>
          <w:rFonts w:ascii="宋体" w:hAnsi="宋体"/>
          <w:szCs w:val="21"/>
        </w:rPr>
        <w:t xml:space="preserve">1  </w:t>
      </w:r>
      <w:r w:rsidRPr="009E4927">
        <w:rPr>
          <w:rFonts w:ascii="宋体" w:hAnsi="宋体" w:hint="eastAsia"/>
          <w:szCs w:val="21"/>
        </w:rPr>
        <w:t>国际单位制的辅助单位</w:t>
      </w:r>
    </w:p>
    <w:tbl>
      <w:tblPr>
        <w:tblW w:w="0" w:type="auto"/>
        <w:tblInd w:w="1280" w:type="dxa"/>
        <w:tblCellMar>
          <w:left w:w="0" w:type="dxa"/>
          <w:right w:w="0" w:type="dxa"/>
        </w:tblCellMar>
        <w:tblLook w:val="0000"/>
      </w:tblPr>
      <w:tblGrid>
        <w:gridCol w:w="1348"/>
        <w:gridCol w:w="1260"/>
        <w:gridCol w:w="4411"/>
      </w:tblGrid>
      <w:tr w:rsidR="001D48D3" w:rsidRPr="009E4927" w:rsidTr="00EE0378">
        <w:tc>
          <w:tcPr>
            <w:tcW w:w="13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D48D3" w:rsidRPr="009E4927" w:rsidRDefault="001D48D3" w:rsidP="00EE0378">
            <w:pPr>
              <w:spacing w:after="93" w:line="390" w:lineRule="exact"/>
              <w:rPr>
                <w:rFonts w:eastAsia="Times New Roman"/>
                <w:szCs w:val="21"/>
              </w:rPr>
            </w:pPr>
            <w:r w:rsidRPr="009E4927">
              <w:rPr>
                <w:rFonts w:ascii="宋体" w:hAnsi="宋体" w:hint="eastAsia"/>
                <w:szCs w:val="21"/>
              </w:rPr>
              <w:t>量的名称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D48D3" w:rsidRPr="009E4927" w:rsidRDefault="001D48D3" w:rsidP="00EE0378">
            <w:pPr>
              <w:spacing w:after="93" w:line="390" w:lineRule="exact"/>
              <w:rPr>
                <w:rFonts w:eastAsia="Times New Roman"/>
                <w:szCs w:val="21"/>
              </w:rPr>
            </w:pPr>
            <w:r w:rsidRPr="009E4927">
              <w:rPr>
                <w:rFonts w:ascii="宋体" w:hAnsi="宋体" w:hint="eastAsia"/>
                <w:szCs w:val="21"/>
              </w:rPr>
              <w:t>单位名称</w:t>
            </w:r>
          </w:p>
        </w:tc>
        <w:tc>
          <w:tcPr>
            <w:tcW w:w="4411" w:type="dxa"/>
            <w:tcBorders>
              <w:top w:val="single" w:sz="8" w:space="0" w:color="auto"/>
              <w:left w:val="nil"/>
              <w:bottom w:val="single" w:sz="8" w:space="0" w:color="auto"/>
              <w:right w:val="nil"/>
            </w:tcBorders>
            <w:tcMar>
              <w:top w:w="0" w:type="dxa"/>
              <w:left w:w="108" w:type="dxa"/>
              <w:bottom w:w="0" w:type="dxa"/>
              <w:right w:w="108" w:type="dxa"/>
            </w:tcMar>
            <w:vAlign w:val="center"/>
          </w:tcPr>
          <w:p w:rsidR="001D48D3" w:rsidRPr="009E4927" w:rsidRDefault="001D48D3" w:rsidP="00EE0378">
            <w:pPr>
              <w:spacing w:after="93" w:line="390" w:lineRule="exact"/>
              <w:ind w:firstLine="463"/>
              <w:jc w:val="center"/>
              <w:rPr>
                <w:rFonts w:eastAsia="Times New Roman"/>
                <w:szCs w:val="21"/>
              </w:rPr>
            </w:pPr>
            <w:r w:rsidRPr="009E4927">
              <w:rPr>
                <w:rFonts w:ascii="宋体" w:hAnsi="宋体" w:hint="eastAsia"/>
                <w:szCs w:val="21"/>
              </w:rPr>
              <w:t>单位符号</w:t>
            </w:r>
          </w:p>
        </w:tc>
      </w:tr>
      <w:tr w:rsidR="001D48D3" w:rsidRPr="009E4927" w:rsidTr="00EE0378">
        <w:trPr>
          <w:trHeight w:val="1476"/>
        </w:trPr>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rsidR="001D48D3" w:rsidRPr="009E4927" w:rsidRDefault="001D48D3" w:rsidP="00EE0378">
            <w:pPr>
              <w:spacing w:after="93" w:line="390" w:lineRule="exact"/>
              <w:rPr>
                <w:szCs w:val="21"/>
              </w:rPr>
            </w:pPr>
            <w:r w:rsidRPr="009E4927">
              <w:rPr>
                <w:rFonts w:ascii="宋体" w:hAnsi="宋体" w:hint="eastAsia"/>
                <w:szCs w:val="21"/>
              </w:rPr>
              <w:t>平面角</w:t>
            </w:r>
          </w:p>
          <w:p w:rsidR="001D48D3" w:rsidRPr="009E4927" w:rsidRDefault="001D48D3" w:rsidP="00EE0378">
            <w:pPr>
              <w:spacing w:after="93" w:line="390" w:lineRule="exact"/>
              <w:rPr>
                <w:rFonts w:eastAsia="Times New Roman"/>
                <w:szCs w:val="21"/>
              </w:rPr>
            </w:pPr>
            <w:r w:rsidRPr="009E4927">
              <w:rPr>
                <w:rFonts w:ascii="宋体" w:hAnsi="宋体" w:hint="eastAsia"/>
                <w:szCs w:val="21"/>
              </w:rPr>
              <w:t>立体角</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1D48D3" w:rsidRPr="009E4927" w:rsidRDefault="001D48D3" w:rsidP="00EE0378">
            <w:pPr>
              <w:spacing w:after="93" w:line="390" w:lineRule="exact"/>
              <w:rPr>
                <w:szCs w:val="21"/>
              </w:rPr>
            </w:pPr>
            <w:r w:rsidRPr="009E4927">
              <w:rPr>
                <w:rFonts w:ascii="宋体" w:hAnsi="宋体" w:hint="eastAsia"/>
                <w:szCs w:val="21"/>
              </w:rPr>
              <w:t>弧</w:t>
            </w:r>
            <w:r w:rsidRPr="009E4927">
              <w:rPr>
                <w:rFonts w:ascii="宋体"/>
                <w:szCs w:val="21"/>
              </w:rPr>
              <w:t> </w:t>
            </w:r>
            <w:r w:rsidRPr="009E4927">
              <w:rPr>
                <w:rFonts w:ascii="宋体" w:hAnsi="宋体"/>
                <w:szCs w:val="21"/>
              </w:rPr>
              <w:t xml:space="preserve"> </w:t>
            </w:r>
            <w:r w:rsidRPr="009E4927">
              <w:rPr>
                <w:rFonts w:ascii="宋体" w:hAnsi="宋体" w:hint="eastAsia"/>
                <w:szCs w:val="21"/>
              </w:rPr>
              <w:t>度</w:t>
            </w:r>
          </w:p>
          <w:p w:rsidR="001D48D3" w:rsidRPr="009E4927" w:rsidRDefault="001D48D3" w:rsidP="00EE0378">
            <w:pPr>
              <w:spacing w:after="93" w:line="390" w:lineRule="exact"/>
              <w:rPr>
                <w:rFonts w:eastAsia="Times New Roman"/>
                <w:szCs w:val="21"/>
              </w:rPr>
            </w:pPr>
            <w:r w:rsidRPr="009E4927">
              <w:rPr>
                <w:rFonts w:ascii="宋体" w:hAnsi="宋体" w:hint="eastAsia"/>
                <w:szCs w:val="21"/>
              </w:rPr>
              <w:t>球面度</w:t>
            </w:r>
          </w:p>
        </w:tc>
        <w:tc>
          <w:tcPr>
            <w:tcW w:w="4411" w:type="dxa"/>
            <w:tcBorders>
              <w:top w:val="nil"/>
              <w:left w:val="nil"/>
              <w:bottom w:val="single" w:sz="8" w:space="0" w:color="auto"/>
              <w:right w:val="nil"/>
            </w:tcBorders>
            <w:tcMar>
              <w:top w:w="0" w:type="dxa"/>
              <w:left w:w="108" w:type="dxa"/>
              <w:bottom w:w="0" w:type="dxa"/>
              <w:right w:w="108" w:type="dxa"/>
            </w:tcMar>
            <w:vAlign w:val="center"/>
          </w:tcPr>
          <w:p w:rsidR="001D48D3" w:rsidRPr="009E4927" w:rsidRDefault="001D48D3" w:rsidP="00EE0378">
            <w:pPr>
              <w:spacing w:after="93" w:line="390" w:lineRule="exact"/>
              <w:ind w:firstLine="463"/>
              <w:jc w:val="center"/>
              <w:rPr>
                <w:szCs w:val="21"/>
              </w:rPr>
            </w:pPr>
            <w:proofErr w:type="spellStart"/>
            <w:r w:rsidRPr="009E4927">
              <w:rPr>
                <w:rFonts w:ascii="宋体" w:hAnsi="宋体"/>
                <w:szCs w:val="21"/>
              </w:rPr>
              <w:t>rad</w:t>
            </w:r>
            <w:proofErr w:type="spellEnd"/>
          </w:p>
          <w:p w:rsidR="001D48D3" w:rsidRPr="009E4927" w:rsidRDefault="001D48D3" w:rsidP="00EE0378">
            <w:pPr>
              <w:spacing w:after="93" w:line="390" w:lineRule="exact"/>
              <w:ind w:firstLine="463"/>
              <w:jc w:val="center"/>
              <w:rPr>
                <w:rFonts w:eastAsia="Times New Roman"/>
                <w:szCs w:val="21"/>
              </w:rPr>
            </w:pPr>
            <w:proofErr w:type="spellStart"/>
            <w:r w:rsidRPr="009E4927">
              <w:rPr>
                <w:rFonts w:ascii="宋体" w:hAnsi="宋体"/>
                <w:szCs w:val="21"/>
              </w:rPr>
              <w:t>sr</w:t>
            </w:r>
            <w:proofErr w:type="spellEnd"/>
          </w:p>
        </w:tc>
      </w:tr>
    </w:tbl>
    <w:p w:rsidR="001D48D3" w:rsidRDefault="001D48D3" w:rsidP="001D48D3">
      <w:pPr>
        <w:spacing w:line="390" w:lineRule="exact"/>
        <w:ind w:firstLineChars="200" w:firstLine="420"/>
        <w:rPr>
          <w:szCs w:val="21"/>
        </w:rPr>
      </w:pPr>
      <w:r w:rsidRPr="009E4927">
        <w:rPr>
          <w:rFonts w:ascii="宋体" w:hAnsi="宋体"/>
          <w:szCs w:val="21"/>
        </w:rPr>
        <w:t>3.</w:t>
      </w:r>
      <w:r w:rsidRPr="009E4927">
        <w:rPr>
          <w:rFonts w:ascii="宋体" w:hAnsi="宋体" w:hint="eastAsia"/>
          <w:szCs w:val="21"/>
        </w:rPr>
        <w:t>在文稿中，应按先见文、后见表的顺序。在文中必须有相应的引词，即每个表要有</w:t>
      </w:r>
      <w:r w:rsidRPr="009E4927">
        <w:rPr>
          <w:rFonts w:ascii="宋体" w:hint="eastAsia"/>
          <w:szCs w:val="21"/>
        </w:rPr>
        <w:t>“</w:t>
      </w:r>
      <w:r w:rsidRPr="009E4927">
        <w:rPr>
          <w:rFonts w:ascii="宋体" w:hAnsi="宋体" w:hint="eastAsia"/>
          <w:szCs w:val="21"/>
        </w:rPr>
        <w:t>见表</w:t>
      </w:r>
      <w:r w:rsidRPr="009E4927">
        <w:rPr>
          <w:rFonts w:ascii="宋体" w:hint="eastAsia"/>
          <w:szCs w:val="21"/>
        </w:rPr>
        <w:t>×”</w:t>
      </w:r>
      <w:r w:rsidRPr="009E4927">
        <w:rPr>
          <w:rFonts w:ascii="宋体" w:hAnsi="宋体" w:hint="eastAsia"/>
          <w:szCs w:val="21"/>
        </w:rPr>
        <w:t>。表中数据的单位一般注在表头右上角。</w:t>
      </w:r>
    </w:p>
    <w:p w:rsidR="001D48D3" w:rsidRPr="009E4927" w:rsidRDefault="001D48D3" w:rsidP="001D48D3">
      <w:pPr>
        <w:spacing w:line="390" w:lineRule="exact"/>
        <w:ind w:firstLineChars="200" w:firstLine="420"/>
        <w:rPr>
          <w:szCs w:val="21"/>
        </w:rPr>
      </w:pPr>
      <w:r w:rsidRPr="009E4927">
        <w:rPr>
          <w:rFonts w:ascii="宋体" w:hAnsi="宋体"/>
          <w:szCs w:val="21"/>
        </w:rPr>
        <w:t>4.</w:t>
      </w:r>
      <w:r w:rsidRPr="009E4927">
        <w:rPr>
          <w:rFonts w:ascii="宋体" w:hAnsi="宋体" w:hint="eastAsia"/>
          <w:szCs w:val="21"/>
        </w:rPr>
        <w:t>表内文字说明起行空一字，回行顶格，句末一律不加标点。表内数字和文字有连续重复时，不宜用</w:t>
      </w:r>
      <w:r w:rsidRPr="009E4927">
        <w:rPr>
          <w:rFonts w:ascii="宋体" w:hint="eastAsia"/>
          <w:szCs w:val="21"/>
        </w:rPr>
        <w:t>“</w:t>
      </w:r>
      <w:r w:rsidRPr="009E4927">
        <w:rPr>
          <w:rFonts w:ascii="宋体" w:hAnsi="宋体" w:hint="eastAsia"/>
          <w:szCs w:val="21"/>
        </w:rPr>
        <w:t>同上</w:t>
      </w:r>
      <w:r w:rsidRPr="009E4927">
        <w:rPr>
          <w:rFonts w:ascii="宋体" w:hint="eastAsia"/>
          <w:szCs w:val="21"/>
        </w:rPr>
        <w:t>”</w:t>
      </w:r>
      <w:r w:rsidRPr="009E4927">
        <w:rPr>
          <w:rFonts w:ascii="宋体" w:hAnsi="宋体" w:hint="eastAsia"/>
          <w:szCs w:val="21"/>
        </w:rPr>
        <w:t>或</w:t>
      </w:r>
      <w:r w:rsidRPr="009E4927">
        <w:rPr>
          <w:rFonts w:ascii="宋体" w:hint="eastAsia"/>
          <w:szCs w:val="21"/>
        </w:rPr>
        <w:t>“</w:t>
      </w:r>
      <w:r w:rsidRPr="009E4927">
        <w:rPr>
          <w:rFonts w:ascii="宋体" w:hAnsi="宋体" w:hint="eastAsia"/>
          <w:szCs w:val="21"/>
        </w:rPr>
        <w:t>同左</w:t>
      </w:r>
      <w:r w:rsidRPr="009E4927">
        <w:rPr>
          <w:rFonts w:ascii="宋体" w:hint="eastAsia"/>
          <w:szCs w:val="21"/>
        </w:rPr>
        <w:t>”</w:t>
      </w:r>
      <w:r w:rsidRPr="009E4927">
        <w:rPr>
          <w:rFonts w:ascii="宋体" w:hAnsi="宋体" w:hint="eastAsia"/>
          <w:szCs w:val="21"/>
        </w:rPr>
        <w:t>等表示。</w:t>
      </w:r>
    </w:p>
    <w:p w:rsidR="001D48D3" w:rsidRPr="009E4927" w:rsidRDefault="001D48D3" w:rsidP="001D48D3">
      <w:pPr>
        <w:spacing w:line="390" w:lineRule="exact"/>
        <w:ind w:firstLineChars="200" w:firstLine="420"/>
        <w:rPr>
          <w:szCs w:val="21"/>
        </w:rPr>
      </w:pPr>
      <w:r w:rsidRPr="009E4927">
        <w:rPr>
          <w:rFonts w:ascii="宋体" w:hAnsi="宋体"/>
          <w:szCs w:val="21"/>
        </w:rPr>
        <w:t>5.</w:t>
      </w:r>
      <w:r w:rsidRPr="009E4927">
        <w:rPr>
          <w:rFonts w:ascii="宋体" w:hAnsi="宋体" w:hint="eastAsia"/>
          <w:szCs w:val="21"/>
        </w:rPr>
        <w:t>对表格的注释应接排在表下。</w:t>
      </w:r>
    </w:p>
    <w:p w:rsidR="001D48D3" w:rsidRPr="009E4927" w:rsidRDefault="001D48D3" w:rsidP="001D48D3">
      <w:pPr>
        <w:spacing w:line="390" w:lineRule="exact"/>
        <w:ind w:firstLineChars="200" w:firstLine="420"/>
        <w:rPr>
          <w:szCs w:val="21"/>
        </w:rPr>
      </w:pPr>
      <w:r w:rsidRPr="009E4927">
        <w:rPr>
          <w:rFonts w:ascii="宋体" w:hAnsi="宋体"/>
          <w:szCs w:val="21"/>
        </w:rPr>
        <w:t>6.</w:t>
      </w:r>
      <w:r w:rsidRPr="009E4927">
        <w:rPr>
          <w:rFonts w:ascii="宋体" w:hAnsi="宋体" w:hint="eastAsia"/>
          <w:szCs w:val="21"/>
        </w:rPr>
        <w:t>编著者在设计表格时，应考虑到书的版面大小。需要转页的表，转页部分不再写表序和表名，但要重复写表头，并在表头右上方写</w:t>
      </w:r>
      <w:r w:rsidRPr="009E4927">
        <w:rPr>
          <w:rFonts w:ascii="宋体" w:hint="eastAsia"/>
          <w:szCs w:val="21"/>
        </w:rPr>
        <w:t>“</w:t>
      </w:r>
      <w:r w:rsidRPr="009E4927">
        <w:rPr>
          <w:rFonts w:ascii="宋体" w:hAnsi="宋体" w:hint="eastAsia"/>
          <w:szCs w:val="21"/>
        </w:rPr>
        <w:t>续表</w:t>
      </w:r>
      <w:r w:rsidRPr="009E4927">
        <w:rPr>
          <w:rFonts w:ascii="宋体" w:hint="eastAsia"/>
          <w:szCs w:val="21"/>
        </w:rPr>
        <w:t>”</w:t>
      </w:r>
      <w:r w:rsidRPr="009E4927">
        <w:rPr>
          <w:rFonts w:ascii="宋体" w:hAnsi="宋体" w:hint="eastAsia"/>
          <w:szCs w:val="21"/>
        </w:rPr>
        <w:t>二字。要尽量少用转页和不用插页表。有的大表则可排成蝴蝶页，即把一个表放在两个页码上，但必须是先排双数码，再排单数码。</w:t>
      </w:r>
    </w:p>
    <w:p w:rsidR="001D48D3" w:rsidRPr="009E4927" w:rsidRDefault="001D48D3" w:rsidP="001D48D3">
      <w:pPr>
        <w:spacing w:line="390" w:lineRule="exact"/>
        <w:ind w:firstLineChars="200" w:firstLine="420"/>
        <w:rPr>
          <w:rFonts w:ascii="宋体"/>
          <w:szCs w:val="21"/>
        </w:rPr>
      </w:pPr>
      <w:r w:rsidRPr="009E4927">
        <w:rPr>
          <w:rFonts w:ascii="宋体" w:hAnsi="宋体" w:hint="eastAsia"/>
          <w:szCs w:val="21"/>
        </w:rPr>
        <w:t>书稿定稿后，应按顺序逐一检查表的顺序号是否正确，若有差错，不仅表序号要更正，正文及表图中相应的序号也应同时更正。</w:t>
      </w:r>
    </w:p>
    <w:p w:rsidR="001D48D3" w:rsidRPr="00A25F23" w:rsidRDefault="001D48D3" w:rsidP="001D48D3">
      <w:pPr>
        <w:spacing w:line="390" w:lineRule="exact"/>
        <w:ind w:firstLineChars="200" w:firstLine="480"/>
        <w:rPr>
          <w:rFonts w:ascii="黑体" w:eastAsia="黑体"/>
          <w:sz w:val="24"/>
        </w:rPr>
      </w:pPr>
      <w:r w:rsidRPr="00A25F23">
        <w:rPr>
          <w:rFonts w:ascii="黑体" w:eastAsia="黑体" w:hint="eastAsia"/>
          <w:sz w:val="24"/>
        </w:rPr>
        <w:t>十一、图稿</w:t>
      </w:r>
    </w:p>
    <w:p w:rsidR="001D48D3" w:rsidRPr="009E4927" w:rsidRDefault="001D48D3" w:rsidP="001D48D3">
      <w:pPr>
        <w:spacing w:line="390" w:lineRule="exact"/>
        <w:ind w:firstLineChars="200" w:firstLine="420"/>
        <w:rPr>
          <w:szCs w:val="21"/>
        </w:rPr>
      </w:pPr>
      <w:r w:rsidRPr="009E4927">
        <w:rPr>
          <w:rFonts w:ascii="宋体" w:hAnsi="宋体"/>
          <w:szCs w:val="21"/>
        </w:rPr>
        <w:t>1</w:t>
      </w:r>
      <w:r w:rsidRPr="009E4927">
        <w:rPr>
          <w:rFonts w:ascii="宋体" w:hAnsi="宋体" w:hint="eastAsia"/>
          <w:szCs w:val="21"/>
        </w:rPr>
        <w:t>．选图标准</w:t>
      </w:r>
      <w:r>
        <w:rPr>
          <w:rFonts w:ascii="宋体"/>
          <w:noProof/>
          <w:szCs w:val="21"/>
        </w:rPr>
        <w:drawing>
          <wp:inline distT="0" distB="0" distL="0" distR="0">
            <wp:extent cx="114300" cy="219075"/>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114300" cy="219075"/>
                    </a:xfrm>
                    <a:prstGeom prst="rect">
                      <a:avLst/>
                    </a:prstGeom>
                    <a:noFill/>
                    <a:ln w="9525">
                      <a:noFill/>
                      <a:miter lim="800000"/>
                      <a:headEnd/>
                      <a:tailEnd/>
                    </a:ln>
                  </pic:spPr>
                </pic:pic>
              </a:graphicData>
            </a:graphic>
          </wp:inline>
        </w:drawing>
      </w:r>
    </w:p>
    <w:p w:rsidR="001D48D3" w:rsidRPr="009E4927" w:rsidRDefault="001D48D3" w:rsidP="001D48D3">
      <w:pPr>
        <w:spacing w:line="390" w:lineRule="exact"/>
        <w:ind w:firstLineChars="200" w:firstLine="420"/>
        <w:rPr>
          <w:szCs w:val="21"/>
        </w:rPr>
      </w:pPr>
      <w:r w:rsidRPr="009E4927">
        <w:rPr>
          <w:rFonts w:ascii="宋体" w:hAnsi="宋体" w:hint="eastAsia"/>
          <w:szCs w:val="21"/>
        </w:rPr>
        <w:t>能用文字阐述清楚的内容，就不必配插图重复说明；不能起到以图助文作用的，也应舍弃不用；图号要求不缺，不可重号，不应有号无图或有图无号。可用排版处理的图（如简单的方框图），只编图号，并在文稿上抄写清楚，不必另提供草图或墨稿图。另外，在文稿中，如有特殊符号不能排版时，也应另编号码，当作图稿处理。</w:t>
      </w:r>
    </w:p>
    <w:p w:rsidR="001D48D3" w:rsidRPr="009E4927" w:rsidRDefault="001D48D3" w:rsidP="001D48D3">
      <w:pPr>
        <w:spacing w:line="390" w:lineRule="exact"/>
        <w:ind w:firstLineChars="200" w:firstLine="420"/>
        <w:rPr>
          <w:szCs w:val="21"/>
        </w:rPr>
      </w:pPr>
      <w:r w:rsidRPr="009E4927">
        <w:rPr>
          <w:szCs w:val="21"/>
        </w:rPr>
        <w:t> </w:t>
      </w:r>
      <w:r w:rsidRPr="009E4927">
        <w:rPr>
          <w:rFonts w:ascii="宋体" w:hAnsi="宋体" w:hint="eastAsia"/>
          <w:szCs w:val="21"/>
        </w:rPr>
        <w:t>图号、图题、图注和其他不与图稿一同制版的说明文字应写在原稿图位（方框）的下方，不得遗漏，以便与正文一起排版。</w:t>
      </w:r>
    </w:p>
    <w:p w:rsidR="001D48D3" w:rsidRPr="009E4927" w:rsidRDefault="001D48D3" w:rsidP="001D48D3">
      <w:pPr>
        <w:spacing w:line="390" w:lineRule="exact"/>
        <w:ind w:firstLineChars="200" w:firstLine="420"/>
        <w:rPr>
          <w:szCs w:val="21"/>
        </w:rPr>
      </w:pPr>
      <w:r w:rsidRPr="009E4927">
        <w:rPr>
          <w:rFonts w:ascii="宋体" w:hAnsi="宋体"/>
          <w:szCs w:val="21"/>
        </w:rPr>
        <w:t>2</w:t>
      </w:r>
      <w:r w:rsidRPr="009E4927">
        <w:rPr>
          <w:rFonts w:ascii="宋体" w:hAnsi="宋体" w:hint="eastAsia"/>
          <w:szCs w:val="21"/>
        </w:rPr>
        <w:t>．插图在文稿中的表示方法</w:t>
      </w:r>
    </w:p>
    <w:p w:rsidR="001D48D3" w:rsidRPr="009E4927" w:rsidRDefault="001D48D3" w:rsidP="001D48D3">
      <w:pPr>
        <w:spacing w:line="390" w:lineRule="exact"/>
        <w:ind w:firstLineChars="200" w:firstLine="420"/>
        <w:rPr>
          <w:szCs w:val="21"/>
        </w:rPr>
      </w:pPr>
      <w:r w:rsidRPr="009E4927">
        <w:rPr>
          <w:rFonts w:ascii="宋体" w:hAnsi="宋体" w:hint="eastAsia"/>
          <w:szCs w:val="21"/>
        </w:rPr>
        <w:t>与“表”相同，如第一篇文章内的图依序为：图</w:t>
      </w:r>
      <w:r w:rsidRPr="009E4927">
        <w:rPr>
          <w:rFonts w:ascii="宋体" w:hAnsi="宋体"/>
          <w:szCs w:val="21"/>
        </w:rPr>
        <w:t>1</w:t>
      </w:r>
      <w:r w:rsidRPr="009E4927">
        <w:rPr>
          <w:rFonts w:ascii="宋体" w:hAnsi="宋体" w:hint="eastAsia"/>
          <w:szCs w:val="21"/>
        </w:rPr>
        <w:t>，图</w:t>
      </w:r>
      <w:r w:rsidRPr="009E4927">
        <w:rPr>
          <w:rFonts w:ascii="宋体" w:hAnsi="宋体"/>
          <w:szCs w:val="21"/>
        </w:rPr>
        <w:t>2</w:t>
      </w:r>
      <w:r w:rsidRPr="009E4927">
        <w:rPr>
          <w:rFonts w:ascii="宋体" w:hAnsi="宋体" w:hint="eastAsia"/>
          <w:szCs w:val="21"/>
        </w:rPr>
        <w:t>等。</w:t>
      </w:r>
    </w:p>
    <w:p w:rsidR="001D48D3" w:rsidRPr="009E4927" w:rsidRDefault="001D48D3" w:rsidP="001D48D3">
      <w:pPr>
        <w:spacing w:line="390" w:lineRule="exact"/>
        <w:ind w:firstLineChars="200" w:firstLine="420"/>
        <w:rPr>
          <w:szCs w:val="21"/>
        </w:rPr>
      </w:pPr>
      <w:r w:rsidRPr="009E4927">
        <w:rPr>
          <w:rFonts w:ascii="宋体" w:hAnsi="宋体" w:hint="eastAsia"/>
          <w:szCs w:val="21"/>
        </w:rPr>
        <w:t>文稿中插图的位置应按先见文、后见图的顺序。例如，“见图×</w:t>
      </w:r>
      <w:r w:rsidRPr="009E4927">
        <w:rPr>
          <w:rFonts w:ascii="宋体" w:hint="eastAsia"/>
          <w:szCs w:val="21"/>
        </w:rPr>
        <w:t>”</w:t>
      </w:r>
      <w:r w:rsidRPr="009E4927">
        <w:rPr>
          <w:rFonts w:ascii="宋体" w:hAnsi="宋体" w:hint="eastAsia"/>
          <w:szCs w:val="21"/>
        </w:rPr>
        <w:t>等字样的图引词先在行文中出，然后画出相应插图的图框，在相应处贴上草图或复印图，以便于印刷厂照图拼排图版、图号、图题、图注等。文稿中的插图按章或按篇布置在一页或连续两页上，但必须先布置在双页码上，后布置在单页码上。图号、图名、图注后一律不加标点。引用的图应注明出处。有些图有分图号，一般用</w:t>
      </w:r>
      <w:r w:rsidRPr="009E4927">
        <w:rPr>
          <w:rFonts w:ascii="宋体" w:hint="eastAsia"/>
          <w:szCs w:val="21"/>
        </w:rPr>
        <w:t>“</w:t>
      </w:r>
      <w:r w:rsidRPr="009E4927">
        <w:rPr>
          <w:rFonts w:ascii="宋体" w:hAnsi="宋体"/>
          <w:szCs w:val="21"/>
        </w:rPr>
        <w:t>a)</w:t>
      </w:r>
      <w:r w:rsidRPr="009E4927">
        <w:rPr>
          <w:rFonts w:ascii="宋体" w:hAnsi="宋体" w:hint="eastAsia"/>
          <w:szCs w:val="21"/>
        </w:rPr>
        <w:t>、</w:t>
      </w:r>
      <w:r w:rsidRPr="009E4927">
        <w:rPr>
          <w:rFonts w:ascii="宋体" w:hAnsi="宋体"/>
          <w:szCs w:val="21"/>
        </w:rPr>
        <w:t>b)</w:t>
      </w:r>
      <w:r w:rsidRPr="009E4927">
        <w:rPr>
          <w:rFonts w:ascii="宋体" w:hAnsi="宋体" w:hint="eastAsia"/>
          <w:szCs w:val="21"/>
        </w:rPr>
        <w:t>、</w:t>
      </w:r>
      <w:r w:rsidRPr="009E4927">
        <w:rPr>
          <w:rFonts w:ascii="宋体" w:hAnsi="宋体"/>
          <w:szCs w:val="21"/>
        </w:rPr>
        <w:t>c)</w:t>
      </w:r>
      <w:r w:rsidRPr="009E4927">
        <w:rPr>
          <w:rFonts w:ascii="宋体" w:hAnsi="宋体" w:hint="eastAsia"/>
          <w:szCs w:val="21"/>
        </w:rPr>
        <w:t>”等小写正体并加半括号表示。</w:t>
      </w:r>
    </w:p>
    <w:p w:rsidR="001D48D3" w:rsidRPr="009E4927" w:rsidRDefault="001D48D3" w:rsidP="001D48D3">
      <w:pPr>
        <w:spacing w:line="390" w:lineRule="exact"/>
        <w:ind w:firstLineChars="200" w:firstLine="420"/>
        <w:rPr>
          <w:szCs w:val="21"/>
        </w:rPr>
      </w:pPr>
      <w:r w:rsidRPr="009E4927">
        <w:rPr>
          <w:rFonts w:ascii="宋体" w:hAnsi="宋体" w:hint="eastAsia"/>
          <w:szCs w:val="21"/>
        </w:rPr>
        <w:t>在正文中引用图号时，用类似“见图</w:t>
      </w:r>
      <w:r w:rsidRPr="009E4927">
        <w:rPr>
          <w:rFonts w:ascii="宋体" w:hAnsi="宋体"/>
          <w:szCs w:val="21"/>
        </w:rPr>
        <w:t>1</w:t>
      </w:r>
      <w:r w:rsidRPr="009E4927">
        <w:rPr>
          <w:rFonts w:ascii="宋体" w:hAnsi="宋体" w:hint="eastAsia"/>
          <w:szCs w:val="21"/>
        </w:rPr>
        <w:t>”的方式标明，引用时图号不加括号。</w:t>
      </w:r>
    </w:p>
    <w:p w:rsidR="001D48D3" w:rsidRPr="009E4927" w:rsidRDefault="001D48D3" w:rsidP="001D48D3">
      <w:pPr>
        <w:spacing w:line="390" w:lineRule="exact"/>
        <w:ind w:firstLineChars="200" w:firstLine="420"/>
        <w:rPr>
          <w:szCs w:val="21"/>
        </w:rPr>
      </w:pPr>
      <w:r w:rsidRPr="009E4927">
        <w:rPr>
          <w:rFonts w:ascii="宋体" w:hAnsi="宋体"/>
          <w:szCs w:val="21"/>
        </w:rPr>
        <w:t>3</w:t>
      </w:r>
      <w:r w:rsidRPr="009E4927">
        <w:rPr>
          <w:rFonts w:ascii="宋体" w:hAnsi="宋体" w:hint="eastAsia"/>
          <w:szCs w:val="21"/>
        </w:rPr>
        <w:t>．对图稿的一般要求</w:t>
      </w:r>
    </w:p>
    <w:p w:rsidR="001D48D3" w:rsidRDefault="001D48D3" w:rsidP="001D48D3">
      <w:pPr>
        <w:spacing w:line="390" w:lineRule="exact"/>
        <w:ind w:firstLineChars="200" w:firstLine="420"/>
        <w:rPr>
          <w:rFonts w:ascii="宋体"/>
          <w:szCs w:val="21"/>
        </w:rPr>
      </w:pPr>
      <w:r w:rsidRPr="009E4927">
        <w:rPr>
          <w:rFonts w:ascii="宋体" w:hAnsi="宋体" w:hint="eastAsia"/>
          <w:szCs w:val="21"/>
        </w:rPr>
        <w:t>（</w:t>
      </w:r>
      <w:r w:rsidRPr="009E4927">
        <w:rPr>
          <w:rFonts w:ascii="宋体" w:hAnsi="宋体"/>
          <w:szCs w:val="21"/>
        </w:rPr>
        <w:t>1</w:t>
      </w:r>
      <w:r w:rsidRPr="009E4927">
        <w:rPr>
          <w:rFonts w:ascii="宋体" w:hAnsi="宋体" w:hint="eastAsia"/>
          <w:szCs w:val="21"/>
        </w:rPr>
        <w:t>）所有插图均一式两份，一份贴于书稿上，贴好注明。另一份用于制版，可以在图背面用铅笔轻轻注明图号。另外，还常碰到有些自然方向不明显的图稿，请编著者用铅笔在图稿的左侧以箭头</w:t>
      </w:r>
      <w:r w:rsidRPr="009E4927">
        <w:rPr>
          <w:rFonts w:ascii="宋体" w:hint="eastAsia"/>
          <w:szCs w:val="21"/>
        </w:rPr>
        <w:t>“↑”</w:t>
      </w:r>
      <w:r w:rsidRPr="009E4927">
        <w:rPr>
          <w:rFonts w:ascii="宋体" w:hAnsi="宋体" w:hint="eastAsia"/>
          <w:szCs w:val="21"/>
        </w:rPr>
        <w:t>表示出正确的向上位置，以免拼版时颠倒图的方向。</w:t>
      </w:r>
    </w:p>
    <w:p w:rsidR="001D48D3" w:rsidRDefault="001D48D3" w:rsidP="001D48D3">
      <w:pPr>
        <w:spacing w:line="390" w:lineRule="exact"/>
        <w:ind w:firstLineChars="200" w:firstLine="420"/>
        <w:rPr>
          <w:rFonts w:ascii="宋体"/>
          <w:szCs w:val="21"/>
        </w:rPr>
      </w:pPr>
      <w:r w:rsidRPr="009E4927">
        <w:rPr>
          <w:rFonts w:ascii="宋体" w:hAnsi="宋体" w:hint="eastAsia"/>
          <w:szCs w:val="21"/>
        </w:rPr>
        <w:t>（</w:t>
      </w:r>
      <w:r w:rsidRPr="009E4927">
        <w:rPr>
          <w:rFonts w:ascii="宋体" w:hAnsi="宋体"/>
          <w:szCs w:val="21"/>
        </w:rPr>
        <w:t>2</w:t>
      </w:r>
      <w:r w:rsidRPr="009E4927">
        <w:rPr>
          <w:rFonts w:ascii="宋体" w:hAnsi="宋体" w:hint="eastAsia"/>
          <w:szCs w:val="21"/>
        </w:rPr>
        <w:t>）所有制版图稿须按篇章分开装在小袋中，在每个图袋上标清楚章名和图的起止号及总数。</w:t>
      </w:r>
    </w:p>
    <w:p w:rsidR="001D48D3" w:rsidRDefault="001D48D3" w:rsidP="001D48D3">
      <w:pPr>
        <w:spacing w:line="390" w:lineRule="exact"/>
        <w:ind w:firstLineChars="200" w:firstLine="420"/>
        <w:rPr>
          <w:rFonts w:ascii="宋体"/>
          <w:szCs w:val="21"/>
        </w:rPr>
      </w:pPr>
      <w:r w:rsidRPr="009E4927">
        <w:rPr>
          <w:rFonts w:ascii="宋体" w:hAnsi="宋体" w:hint="eastAsia"/>
          <w:szCs w:val="21"/>
        </w:rPr>
        <w:t>（</w:t>
      </w:r>
      <w:r w:rsidRPr="009E4927">
        <w:rPr>
          <w:rFonts w:ascii="宋体" w:hAnsi="宋体"/>
          <w:szCs w:val="21"/>
        </w:rPr>
        <w:t>3</w:t>
      </w:r>
      <w:r w:rsidRPr="009E4927">
        <w:rPr>
          <w:rFonts w:ascii="宋体" w:hAnsi="宋体" w:hint="eastAsia"/>
          <w:szCs w:val="21"/>
        </w:rPr>
        <w:t>）插图要清晰、整洁、图中粗、细线分明，图字清晰。凡模糊不清的、复印不清的或者随便画的草图均不能制版。</w:t>
      </w:r>
    </w:p>
    <w:p w:rsidR="001D48D3" w:rsidRPr="009E4927" w:rsidRDefault="001D48D3" w:rsidP="001D48D3">
      <w:pPr>
        <w:spacing w:line="390" w:lineRule="exact"/>
        <w:ind w:firstLineChars="200" w:firstLine="420"/>
        <w:rPr>
          <w:szCs w:val="21"/>
        </w:rPr>
      </w:pPr>
      <w:r w:rsidRPr="009E4927">
        <w:rPr>
          <w:rFonts w:ascii="宋体" w:hAnsi="宋体" w:hint="eastAsia"/>
          <w:szCs w:val="21"/>
        </w:rPr>
        <w:t>对于照片图和网纹图，凡背景杂乱、反差太大或太小，图面上有明显折痕、针孔、指印、墨迹等其他污迹、褪色照片以及图面太暗、发虚、发灰和发毛等问题，且又无法修改的，均不能用来制版。</w:t>
      </w:r>
    </w:p>
    <w:p w:rsidR="001D48D3" w:rsidRPr="009E4927" w:rsidRDefault="001D48D3" w:rsidP="001D48D3">
      <w:pPr>
        <w:spacing w:line="390" w:lineRule="exact"/>
        <w:ind w:firstLineChars="200" w:firstLine="420"/>
        <w:rPr>
          <w:szCs w:val="21"/>
        </w:rPr>
      </w:pPr>
      <w:r w:rsidRPr="009E4927">
        <w:rPr>
          <w:rFonts w:ascii="宋体" w:hAnsi="宋体" w:hint="eastAsia"/>
          <w:szCs w:val="21"/>
        </w:rPr>
        <w:t>另外，作者提供的制版用的黑白照片，用光面纸的，不宜用布纹纸。在照片上不要直接标注字样，如确需标注时，应将打印好的贴字样粘贴在照片图的所需位置上方。</w:t>
      </w:r>
    </w:p>
    <w:p w:rsidR="001D48D3" w:rsidRPr="009E4927" w:rsidRDefault="001D48D3" w:rsidP="001D48D3">
      <w:pPr>
        <w:spacing w:line="390" w:lineRule="exact"/>
        <w:ind w:firstLineChars="200" w:firstLine="420"/>
        <w:rPr>
          <w:szCs w:val="21"/>
        </w:rPr>
      </w:pPr>
      <w:r w:rsidRPr="009E4927">
        <w:rPr>
          <w:rFonts w:ascii="宋体" w:hAnsi="宋体" w:hint="eastAsia"/>
          <w:szCs w:val="21"/>
        </w:rPr>
        <w:t>凡彩色图，作者应提供完整、定稿的彩色图稿。</w:t>
      </w:r>
    </w:p>
    <w:p w:rsidR="001D48D3" w:rsidRPr="009E4927" w:rsidRDefault="001D48D3" w:rsidP="001D48D3">
      <w:pPr>
        <w:spacing w:line="390" w:lineRule="exact"/>
        <w:ind w:firstLineChars="200" w:firstLine="420"/>
        <w:rPr>
          <w:szCs w:val="21"/>
        </w:rPr>
      </w:pPr>
      <w:r w:rsidRPr="009E4927">
        <w:rPr>
          <w:rFonts w:ascii="宋体" w:hAnsi="宋体" w:hint="eastAsia"/>
          <w:szCs w:val="21"/>
        </w:rPr>
        <w:t>全部图定稿后，应仔细检查各图顺序及文中引述的图号是否与图上所注图号对应。</w:t>
      </w:r>
    </w:p>
    <w:p w:rsidR="001D48D3" w:rsidRDefault="001D48D3" w:rsidP="001D48D3"/>
    <w:p w:rsidR="001D48D3" w:rsidRDefault="001D48D3" w:rsidP="001D48D3">
      <w:pPr>
        <w:rPr>
          <w:rFonts w:ascii="仿宋_GB2312" w:eastAsia="仿宋_GB2312"/>
          <w:sz w:val="32"/>
          <w:szCs w:val="32"/>
        </w:rPr>
      </w:pPr>
    </w:p>
    <w:p w:rsidR="001D48D3" w:rsidRDefault="001D48D3" w:rsidP="001D48D3">
      <w:pPr>
        <w:rPr>
          <w:rFonts w:ascii="仿宋_GB2312" w:eastAsia="仿宋_GB2312"/>
          <w:sz w:val="32"/>
          <w:szCs w:val="32"/>
        </w:rPr>
      </w:pPr>
    </w:p>
    <w:p w:rsidR="001D48D3" w:rsidRDefault="001D48D3" w:rsidP="001D48D3">
      <w:pPr>
        <w:rPr>
          <w:rFonts w:ascii="仿宋_GB2312" w:eastAsia="仿宋_GB2312"/>
          <w:sz w:val="32"/>
          <w:szCs w:val="32"/>
        </w:rPr>
      </w:pPr>
    </w:p>
    <w:p w:rsidR="005B54AE" w:rsidRPr="001D48D3" w:rsidRDefault="005B54AE"/>
    <w:sectPr w:rsidR="005B54AE" w:rsidRPr="001D48D3" w:rsidSect="0001292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楷体_GB2312">
    <w:altName w:val="Arial Unicode MS"/>
    <w:charset w:val="86"/>
    <w:family w:val="modern"/>
    <w:pitch w:val="fixed"/>
    <w:sig w:usb0="00000000"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54657"/>
    <w:multiLevelType w:val="hybridMultilevel"/>
    <w:tmpl w:val="153E6F7C"/>
    <w:lvl w:ilvl="0" w:tplc="0284E692">
      <w:start w:val="1"/>
      <w:numFmt w:val="decimal"/>
      <w:lvlText w:val="%1)"/>
      <w:lvlJc w:val="left"/>
      <w:pPr>
        <w:ind w:left="780" w:hanging="360"/>
      </w:pPr>
      <w:rPr>
        <w:rFonts w:ascii="楷体_GB2312" w:eastAsia="楷体_GB2312"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1D48D3"/>
    <w:rsid w:val="0001292A"/>
    <w:rsid w:val="000B3579"/>
    <w:rsid w:val="000D22FB"/>
    <w:rsid w:val="00133FB8"/>
    <w:rsid w:val="001D48D3"/>
    <w:rsid w:val="00237F35"/>
    <w:rsid w:val="002E1CAF"/>
    <w:rsid w:val="0049284C"/>
    <w:rsid w:val="005B54AE"/>
    <w:rsid w:val="006534BF"/>
    <w:rsid w:val="00693118"/>
    <w:rsid w:val="00A7076D"/>
    <w:rsid w:val="00AB7CEB"/>
    <w:rsid w:val="00DD3774"/>
    <w:rsid w:val="00FC3A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8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48D3"/>
    <w:pPr>
      <w:widowControl/>
      <w:ind w:firstLineChars="200" w:firstLine="420"/>
      <w:jc w:val="left"/>
    </w:pPr>
    <w:rPr>
      <w:rFonts w:ascii="宋体" w:eastAsia="宋体" w:hAnsi="宋体" w:cs="宋体"/>
      <w:kern w:val="0"/>
      <w:sz w:val="24"/>
      <w:szCs w:val="24"/>
    </w:rPr>
  </w:style>
  <w:style w:type="paragraph" w:styleId="a4">
    <w:name w:val="Balloon Text"/>
    <w:basedOn w:val="a"/>
    <w:link w:val="Char"/>
    <w:uiPriority w:val="99"/>
    <w:semiHidden/>
    <w:unhideWhenUsed/>
    <w:rsid w:val="001D48D3"/>
    <w:rPr>
      <w:sz w:val="18"/>
      <w:szCs w:val="18"/>
    </w:rPr>
  </w:style>
  <w:style w:type="character" w:customStyle="1" w:styleId="Char">
    <w:name w:val="批注框文本 Char"/>
    <w:basedOn w:val="a0"/>
    <w:link w:val="a4"/>
    <w:uiPriority w:val="99"/>
    <w:semiHidden/>
    <w:rsid w:val="001D48D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879</Words>
  <Characters>5012</Characters>
  <Application>Microsoft Office Word</Application>
  <DocSecurity>0</DocSecurity>
  <Lines>41</Lines>
  <Paragraphs>11</Paragraphs>
  <ScaleCrop>false</ScaleCrop>
  <Company/>
  <LinksUpToDate>false</LinksUpToDate>
  <CharactersWithSpaces>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2015-06-26T08:25:00Z</dcterms:created>
  <dcterms:modified xsi:type="dcterms:W3CDTF">2015-06-26T08:26:00Z</dcterms:modified>
</cp:coreProperties>
</file>