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Override PartName="/customXml/itemProps1.xml" ContentType="application/vnd.openxmlformats-officedocument.customXmlProperti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E6" w:rsidRDefault="00A965E6" w:rsidP="00A965E6">
      <w:pPr>
        <w:spacing w:beforeLines="100" w:afterLines="150" w:line="360" w:lineRule="auto"/>
        <w:rPr>
          <w:rFonts w:ascii="仿宋_GB2312" w:eastAsia="仿宋_GB2312"/>
          <w:sz w:val="52"/>
          <w:szCs w:val="52"/>
        </w:rPr>
      </w:pPr>
      <w:r w:rsidRPr="00A965E6">
        <w:rPr>
          <w:rFonts w:ascii="仿宋_GB2312" w:eastAsia="仿宋_GB2312"/>
          <w:noProof/>
          <w:sz w:val="52"/>
          <w:szCs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-5.25pt;margin-top:-9.25pt;width:467.4pt;height:32.1pt;z-index:251664384;mso-height-percent:200;mso-height-percent:200;mso-width-relative:margin;mso-height-relative:margin" stroked="f">
            <v:textbox style="mso-fit-shape-to-text:t">
              <w:txbxContent>
                <w:p w:rsidR="00A965E6" w:rsidRDefault="00A965E6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ICS </w:t>
                  </w:r>
                </w:p>
                <w:p w:rsidR="00A965E6" w:rsidRDefault="00A965E6">
                  <w:r>
                    <w:rPr>
                      <w:rFonts w:hint="eastAsia"/>
                    </w:rPr>
                    <w:t xml:space="preserve">CCS </w:t>
                  </w:r>
                </w:p>
              </w:txbxContent>
            </v:textbox>
          </v:shape>
        </w:pict>
      </w:r>
    </w:p>
    <w:p w:rsidR="008175D3" w:rsidRDefault="008175D3" w:rsidP="008175D3">
      <w:pPr>
        <w:spacing w:line="360" w:lineRule="auto"/>
        <w:rPr>
          <w:b/>
          <w:bCs/>
        </w:rPr>
      </w:pPr>
    </w:p>
    <w:p w:rsidR="008175D3" w:rsidRPr="000B30DD" w:rsidRDefault="00CC591B" w:rsidP="008175D3">
      <w:pPr>
        <w:spacing w:line="360" w:lineRule="auto"/>
        <w:rPr>
          <w:b/>
          <w:bCs/>
          <w:sz w:val="72"/>
        </w:rPr>
      </w:pPr>
      <w:r>
        <w:rPr>
          <w:b/>
          <w:bCs/>
          <w:noProof/>
          <w:sz w:val="72"/>
        </w:rPr>
        <w:pict>
          <v:shape id="fmFrame2" o:spid="_x0000_s1026" type="#_x0000_t202" style="position:absolute;left:0;text-align:left;margin-left:-5.25pt;margin-top:55.95pt;width:493.5pt;height:78.15pt;z-index:25166028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" stroked="f">
            <v:textbox inset="0,0,0,0">
              <w:txbxContent>
                <w:p w:rsidR="008175D3" w:rsidRPr="001D06DB" w:rsidRDefault="008175D3" w:rsidP="008175D3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黑体" w:eastAsia="黑体" w:hAnsi="黑体"/>
                      <w:w w:val="180"/>
                      <w:sz w:val="56"/>
                      <w:szCs w:val="56"/>
                    </w:rPr>
                  </w:pPr>
                  <w:r w:rsidRPr="001D06DB">
                    <w:rPr>
                      <w:rFonts w:ascii="黑体" w:eastAsia="黑体" w:hAnsi="黑体" w:hint="eastAsia"/>
                      <w:bCs/>
                      <w:spacing w:val="20"/>
                      <w:w w:val="180"/>
                      <w:kern w:val="0"/>
                      <w:sz w:val="56"/>
                      <w:szCs w:val="56"/>
                    </w:rPr>
                    <w:t>团</w:t>
                  </w:r>
                  <w:r w:rsidR="000F24B3">
                    <w:rPr>
                      <w:rFonts w:ascii="黑体" w:eastAsia="黑体" w:hAnsi="黑体" w:hint="eastAsia"/>
                      <w:bCs/>
                      <w:spacing w:val="20"/>
                      <w:w w:val="180"/>
                      <w:kern w:val="0"/>
                      <w:sz w:val="56"/>
                      <w:szCs w:val="56"/>
                    </w:rPr>
                    <w:t xml:space="preserve">  </w:t>
                  </w:r>
                  <w:r w:rsidRPr="001D06DB">
                    <w:rPr>
                      <w:rFonts w:ascii="黑体" w:eastAsia="黑体" w:hAnsi="黑体"/>
                      <w:bCs/>
                      <w:spacing w:val="20"/>
                      <w:w w:val="180"/>
                      <w:kern w:val="0"/>
                      <w:sz w:val="56"/>
                      <w:szCs w:val="56"/>
                    </w:rPr>
                    <w:t xml:space="preserve"> 体 </w:t>
                  </w:r>
                  <w:r w:rsidR="000F24B3">
                    <w:rPr>
                      <w:rFonts w:ascii="黑体" w:eastAsia="黑体" w:hAnsi="黑体" w:hint="eastAsia"/>
                      <w:bCs/>
                      <w:spacing w:val="20"/>
                      <w:w w:val="180"/>
                      <w:kern w:val="0"/>
                      <w:sz w:val="56"/>
                      <w:szCs w:val="56"/>
                    </w:rPr>
                    <w:t xml:space="preserve"> </w:t>
                  </w:r>
                  <w:r w:rsidRPr="001D06DB">
                    <w:rPr>
                      <w:rFonts w:ascii="黑体" w:eastAsia="黑体" w:hAnsi="黑体"/>
                      <w:bCs/>
                      <w:spacing w:val="20"/>
                      <w:w w:val="180"/>
                      <w:kern w:val="0"/>
                      <w:sz w:val="56"/>
                      <w:szCs w:val="56"/>
                    </w:rPr>
                    <w:t xml:space="preserve">标 </w:t>
                  </w:r>
                  <w:r w:rsidR="000F24B3">
                    <w:rPr>
                      <w:rFonts w:ascii="黑体" w:eastAsia="黑体" w:hAnsi="黑体" w:hint="eastAsia"/>
                      <w:bCs/>
                      <w:spacing w:val="20"/>
                      <w:w w:val="180"/>
                      <w:kern w:val="0"/>
                      <w:sz w:val="56"/>
                      <w:szCs w:val="56"/>
                    </w:rPr>
                    <w:t xml:space="preserve"> </w:t>
                  </w:r>
                  <w:r w:rsidRPr="001D06DB">
                    <w:rPr>
                      <w:rFonts w:ascii="黑体" w:eastAsia="黑体" w:hAnsi="黑体"/>
                      <w:bCs/>
                      <w:spacing w:val="20"/>
                      <w:w w:val="180"/>
                      <w:kern w:val="0"/>
                      <w:sz w:val="56"/>
                      <w:szCs w:val="56"/>
                    </w:rPr>
                    <w:t>准</w:t>
                  </w:r>
                </w:p>
              </w:txbxContent>
            </v:textbox>
            <w10:wrap anchorx="margin" anchory="margin"/>
            <w10:anchorlock/>
          </v:shape>
        </w:pict>
      </w:r>
      <w:r w:rsidRPr="00CC591B">
        <w:rPr>
          <w:rFonts w:eastAsia="黑体"/>
          <w:noProof/>
          <w:sz w:val="52"/>
        </w:rPr>
        <w:pict>
          <v:shape id="fmFrame3" o:spid="_x0000_s1027" type="#_x0000_t202" style="position:absolute;left:0;text-align:left;margin-left:5.25pt;margin-top:122.25pt;width:456.9pt;height:38.6pt;z-index:25166131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" stroked="f">
            <v:textbox inset="0,0,0,0">
              <w:txbxContent>
                <w:p w:rsidR="008175D3" w:rsidRDefault="008175D3" w:rsidP="008175D3">
                  <w:pPr>
                    <w:pStyle w:val="10"/>
                  </w:pPr>
                  <w:bookmarkStart w:id="0" w:name="_Hlk58842701"/>
                  <w:bookmarkStart w:id="1" w:name="_Hlk58842702"/>
                  <w:r>
                    <w:rPr>
                      <w:rFonts w:ascii="黑体" w:eastAsia="黑体"/>
                    </w:rPr>
                    <w:t>T/CCOA</w:t>
                  </w:r>
                  <w:r>
                    <w:rPr>
                      <w:rFonts w:ascii="黑体" w:eastAsia="黑体" w:hint="eastAsia"/>
                    </w:rPr>
                    <w:t xml:space="preserve"> XX</w:t>
                  </w:r>
                  <w:r>
                    <w:rPr>
                      <w:rFonts w:ascii="黑体" w:eastAsia="黑体"/>
                    </w:rPr>
                    <w:t>X</w:t>
                  </w:r>
                  <w:r w:rsidRPr="0092072B">
                    <w:rPr>
                      <w:rFonts w:ascii="黑体" w:eastAsia="黑体" w:hint="eastAsia"/>
                      <w:szCs w:val="28"/>
                    </w:rPr>
                    <w:t>-</w:t>
                  </w:r>
                  <w:bookmarkEnd w:id="0"/>
                  <w:bookmarkEnd w:id="1"/>
                  <w:r>
                    <w:rPr>
                      <w:rFonts w:ascii="黑体" w:eastAsia="黑体"/>
                      <w:szCs w:val="28"/>
                    </w:rPr>
                    <w:t>XXXX</w:t>
                  </w:r>
                </w:p>
              </w:txbxContent>
            </v:textbox>
            <w10:wrap anchorx="margin" anchory="margin"/>
            <w10:anchorlock/>
          </v:shape>
        </w:pict>
      </w:r>
    </w:p>
    <w:p w:rsidR="008175D3" w:rsidRPr="00281CD2" w:rsidRDefault="00CC591B" w:rsidP="008175D3">
      <w:pPr>
        <w:spacing w:line="360" w:lineRule="auto"/>
        <w:rPr>
          <w:rFonts w:eastAsia="黑体"/>
          <w:b/>
          <w:sz w:val="44"/>
        </w:rPr>
      </w:pPr>
      <w:r>
        <w:rPr>
          <w:rFonts w:eastAsia="黑体"/>
          <w:b/>
          <w:noProof/>
          <w:sz w:val="44"/>
        </w:rPr>
        <w:pict>
          <v:line id="Line 1894" o:spid="_x0000_s1037" style="position:absolute;left:0;text-align:left;z-index:251659264;visibility:visible" from="0,14.15pt" to="472.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" strokeweight="1pt"/>
        </w:pict>
      </w:r>
    </w:p>
    <w:p w:rsidR="008175D3" w:rsidRPr="00281CD2" w:rsidRDefault="008175D3" w:rsidP="008175D3">
      <w:pPr>
        <w:spacing w:line="360" w:lineRule="auto"/>
        <w:jc w:val="center"/>
        <w:rPr>
          <w:rFonts w:eastAsia="黑体"/>
          <w:b/>
          <w:sz w:val="44"/>
        </w:rPr>
      </w:pPr>
    </w:p>
    <w:p w:rsidR="008175D3" w:rsidRDefault="008175D3" w:rsidP="008175D3">
      <w:pPr>
        <w:pStyle w:val="c"/>
        <w:spacing w:line="360" w:lineRule="auto"/>
        <w:rPr>
          <w:rFonts w:ascii="黑体" w:hAnsi="Arial" w:cs="Arial"/>
          <w:sz w:val="28"/>
          <w:szCs w:val="28"/>
        </w:rPr>
      </w:pPr>
      <w:r w:rsidRPr="00E23740">
        <w:rPr>
          <w:rFonts w:hint="eastAsia"/>
          <w:noProof/>
        </w:rPr>
        <w:t>基于服务架构的粮食信息服务设计指南</w:t>
      </w:r>
    </w:p>
    <w:p w:rsidR="008175D3" w:rsidRPr="0040338F" w:rsidRDefault="008175D3" w:rsidP="008175D3">
      <w:pPr>
        <w:pStyle w:val="c0"/>
        <w:adjustRightInd/>
        <w:spacing w:line="360" w:lineRule="auto"/>
        <w:rPr>
          <w:rFonts w:ascii="Arial" w:eastAsia="楷体_GB2312" w:cs="Arial"/>
          <w:b w:val="0"/>
          <w:sz w:val="30"/>
        </w:rPr>
      </w:pPr>
      <w:r w:rsidRPr="00E23740">
        <w:rPr>
          <w:noProof/>
        </w:rPr>
        <w:t>Grain Information Service Design Guidance Based on Service-Oriented Architecture</w:t>
      </w:r>
      <w:r>
        <w:rPr>
          <w:noProof/>
        </w:rPr>
        <w:br/>
      </w:r>
      <w:r>
        <w:rPr>
          <w:rFonts w:ascii="Arial" w:eastAsia="黑体" w:hAnsi="Arial" w:cs="Arial" w:hint="eastAsia"/>
        </w:rPr>
        <w:t>（</w:t>
      </w:r>
      <w:r w:rsidR="002A3056">
        <w:rPr>
          <w:rFonts w:ascii="Arial" w:eastAsia="黑体" w:hAnsi="Arial" w:cs="Arial" w:hint="eastAsia"/>
        </w:rPr>
        <w:t>征求意见稿</w:t>
      </w:r>
      <w:r>
        <w:rPr>
          <w:rFonts w:ascii="Arial" w:eastAsia="黑体" w:hAnsi="Arial" w:cs="Arial" w:hint="eastAsia"/>
        </w:rPr>
        <w:t>）</w:t>
      </w:r>
    </w:p>
    <w:p w:rsidR="008175D3" w:rsidRPr="00AB3B78" w:rsidRDefault="008175D3" w:rsidP="008175D3">
      <w:pPr>
        <w:jc w:val="center"/>
        <w:rPr>
          <w:rFonts w:ascii="Arial" w:eastAsia="楷体_GB2312" w:cs="Arial"/>
          <w:sz w:val="30"/>
        </w:rPr>
      </w:pPr>
    </w:p>
    <w:p w:rsidR="008175D3" w:rsidRPr="00252E68" w:rsidRDefault="008175D3" w:rsidP="008175D3">
      <w:pPr>
        <w:jc w:val="center"/>
        <w:rPr>
          <w:rFonts w:ascii="宋体" w:hAnsi="宋体" w:cs="Arial"/>
          <w:sz w:val="30"/>
        </w:rPr>
      </w:pPr>
    </w:p>
    <w:p w:rsidR="008175D3" w:rsidRDefault="008175D3" w:rsidP="008175D3">
      <w:pPr>
        <w:spacing w:line="360" w:lineRule="auto"/>
        <w:jc w:val="center"/>
        <w:rPr>
          <w:rFonts w:ascii="Arial" w:eastAsia="楷体_GB2312" w:cs="Arial"/>
          <w:sz w:val="30"/>
        </w:rPr>
      </w:pPr>
    </w:p>
    <w:p w:rsidR="008175D3" w:rsidRPr="00252E68" w:rsidRDefault="002A3056" w:rsidP="008175D3">
      <w:pPr>
        <w:spacing w:line="360" w:lineRule="auto"/>
        <w:jc w:val="center"/>
        <w:rPr>
          <w:rFonts w:ascii="宋体" w:hAnsi="宋体" w:cs="Arial"/>
          <w:sz w:val="30"/>
        </w:rPr>
      </w:pPr>
      <w:r>
        <w:rPr>
          <w:noProof/>
        </w:rPr>
        <w:t>2022</w:t>
      </w:r>
      <w:r w:rsidR="008175D3">
        <w:rPr>
          <w:rFonts w:hint="eastAsia"/>
          <w:noProof/>
        </w:rPr>
        <w:t>年</w:t>
      </w:r>
      <w:r>
        <w:rPr>
          <w:noProof/>
        </w:rPr>
        <w:t>6</w:t>
      </w:r>
      <w:r w:rsidR="008175D3">
        <w:rPr>
          <w:rFonts w:hint="eastAsia"/>
          <w:noProof/>
        </w:rPr>
        <w:t>月</w:t>
      </w:r>
      <w:r>
        <w:rPr>
          <w:noProof/>
        </w:rPr>
        <w:t>29</w:t>
      </w:r>
      <w:r w:rsidR="008175D3">
        <w:rPr>
          <w:rFonts w:hint="eastAsia"/>
          <w:noProof/>
        </w:rPr>
        <w:t>日</w:t>
      </w:r>
    </w:p>
    <w:p w:rsidR="008175D3" w:rsidRPr="00281CD2" w:rsidRDefault="008175D3" w:rsidP="008175D3">
      <w:pPr>
        <w:spacing w:line="360" w:lineRule="auto"/>
      </w:pPr>
    </w:p>
    <w:p w:rsidR="008175D3" w:rsidRPr="00281CD2" w:rsidRDefault="008175D3" w:rsidP="008175D3">
      <w:pPr>
        <w:spacing w:line="360" w:lineRule="auto"/>
      </w:pPr>
    </w:p>
    <w:p w:rsidR="008175D3" w:rsidRDefault="008175D3" w:rsidP="008175D3">
      <w:pPr>
        <w:spacing w:line="360" w:lineRule="auto"/>
        <w:ind w:firstLineChars="422" w:firstLine="1182"/>
        <w:rPr>
          <w:rFonts w:eastAsia="黑体"/>
          <w:sz w:val="28"/>
        </w:rPr>
      </w:pPr>
    </w:p>
    <w:p w:rsidR="008175D3" w:rsidRDefault="008175D3" w:rsidP="008175D3">
      <w:pPr>
        <w:spacing w:line="360" w:lineRule="auto"/>
        <w:ind w:firstLineChars="422" w:firstLine="1182"/>
        <w:rPr>
          <w:rFonts w:eastAsia="黑体"/>
          <w:sz w:val="28"/>
        </w:rPr>
      </w:pPr>
    </w:p>
    <w:p w:rsidR="008175D3" w:rsidRDefault="008175D3" w:rsidP="008175D3">
      <w:pPr>
        <w:spacing w:line="360" w:lineRule="auto"/>
        <w:ind w:firstLineChars="422" w:firstLine="1182"/>
        <w:rPr>
          <w:rFonts w:eastAsia="黑体"/>
          <w:sz w:val="28"/>
        </w:rPr>
      </w:pPr>
    </w:p>
    <w:p w:rsidR="008175D3" w:rsidRDefault="008175D3" w:rsidP="008175D3">
      <w:pPr>
        <w:spacing w:line="360" w:lineRule="auto"/>
        <w:ind w:firstLineChars="422" w:firstLine="1182"/>
        <w:rPr>
          <w:rFonts w:eastAsia="黑体"/>
          <w:sz w:val="28"/>
        </w:rPr>
      </w:pPr>
    </w:p>
    <w:p w:rsidR="008175D3" w:rsidRPr="00281CD2" w:rsidRDefault="008175D3" w:rsidP="008175D3">
      <w:pPr>
        <w:spacing w:line="360" w:lineRule="auto"/>
        <w:ind w:firstLineChars="422" w:firstLine="1182"/>
        <w:rPr>
          <w:rFonts w:eastAsia="黑体"/>
          <w:sz w:val="28"/>
        </w:rPr>
      </w:pPr>
    </w:p>
    <w:p w:rsidR="008175D3" w:rsidRDefault="00CC591B" w:rsidP="008175D3">
      <w:pPr>
        <w:spacing w:line="360" w:lineRule="auto"/>
        <w:ind w:firstLineChars="50" w:firstLine="221"/>
        <w:rPr>
          <w:rFonts w:ascii="黑体" w:eastAsia="黑体"/>
          <w:sz w:val="28"/>
        </w:rPr>
      </w:pPr>
      <w:r w:rsidRPr="00CC591B">
        <w:rPr>
          <w:b/>
          <w:noProof/>
          <w:sz w:val="44"/>
        </w:rPr>
        <w:pict>
          <v:line id="Line 2015" o:spid="_x0000_s1036" style="position:absolute;left:0;text-align:left;z-index:251662336;visibility:visible" from="5.25pt,38.95pt" to="477.7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" strokeweight="1pt"/>
        </w:pict>
      </w:r>
      <w:r w:rsidR="008175D3" w:rsidRPr="00281CD2">
        <w:rPr>
          <w:rFonts w:eastAsia="黑体"/>
          <w:sz w:val="28"/>
        </w:rPr>
        <w:t>20</w:t>
      </w:r>
      <w:r w:rsidR="008175D3" w:rsidRPr="00281CD2">
        <w:rPr>
          <w:rFonts w:ascii="黑体" w:eastAsia="黑体"/>
          <w:sz w:val="28"/>
        </w:rPr>
        <w:t>××</w:t>
      </w:r>
      <w:r w:rsidR="008175D3" w:rsidRPr="00281CD2">
        <w:rPr>
          <w:rFonts w:ascii="黑体" w:eastAsia="黑体"/>
          <w:sz w:val="28"/>
        </w:rPr>
        <w:t>-</w:t>
      </w:r>
      <w:r w:rsidR="008175D3" w:rsidRPr="00281CD2">
        <w:rPr>
          <w:rFonts w:ascii="黑体" w:eastAsia="黑体"/>
          <w:sz w:val="28"/>
        </w:rPr>
        <w:t>××</w:t>
      </w:r>
      <w:r w:rsidR="008175D3" w:rsidRPr="00281CD2">
        <w:rPr>
          <w:rFonts w:ascii="黑体" w:eastAsia="黑体"/>
          <w:sz w:val="28"/>
        </w:rPr>
        <w:t>-</w:t>
      </w:r>
      <w:r w:rsidR="008175D3" w:rsidRPr="00281CD2">
        <w:rPr>
          <w:rFonts w:ascii="黑体" w:eastAsia="黑体"/>
          <w:sz w:val="28"/>
        </w:rPr>
        <w:t>××</w:t>
      </w:r>
      <w:r w:rsidR="008175D3" w:rsidRPr="00281CD2">
        <w:rPr>
          <w:rFonts w:ascii="黑体" w:eastAsia="黑体" w:hint="eastAsia"/>
          <w:sz w:val="28"/>
        </w:rPr>
        <w:t xml:space="preserve"> 发布</w:t>
      </w:r>
      <w:r w:rsidR="000F24B3">
        <w:rPr>
          <w:rFonts w:ascii="黑体" w:eastAsia="黑体" w:hint="eastAsia"/>
          <w:sz w:val="28"/>
        </w:rPr>
        <w:t xml:space="preserve">                                 </w:t>
      </w:r>
      <w:r w:rsidR="008175D3" w:rsidRPr="00281CD2">
        <w:rPr>
          <w:rFonts w:eastAsia="黑体"/>
          <w:sz w:val="28"/>
        </w:rPr>
        <w:t>20</w:t>
      </w:r>
      <w:r w:rsidR="008175D3" w:rsidRPr="00281CD2">
        <w:rPr>
          <w:rFonts w:ascii="黑体" w:eastAsia="黑体"/>
          <w:sz w:val="28"/>
        </w:rPr>
        <w:t>××</w:t>
      </w:r>
      <w:r w:rsidR="008175D3" w:rsidRPr="00281CD2">
        <w:rPr>
          <w:rFonts w:ascii="黑体" w:eastAsia="黑体"/>
          <w:sz w:val="28"/>
        </w:rPr>
        <w:t>-</w:t>
      </w:r>
      <w:r w:rsidR="008175D3" w:rsidRPr="00281CD2">
        <w:rPr>
          <w:rFonts w:ascii="黑体" w:eastAsia="黑体"/>
          <w:sz w:val="28"/>
        </w:rPr>
        <w:t>××</w:t>
      </w:r>
      <w:r w:rsidR="008175D3" w:rsidRPr="00281CD2">
        <w:rPr>
          <w:rFonts w:ascii="黑体" w:eastAsia="黑体"/>
          <w:sz w:val="28"/>
        </w:rPr>
        <w:t>-</w:t>
      </w:r>
      <w:r w:rsidR="008175D3" w:rsidRPr="00281CD2">
        <w:rPr>
          <w:rFonts w:ascii="黑体" w:eastAsia="黑体"/>
          <w:sz w:val="28"/>
        </w:rPr>
        <w:t>××</w:t>
      </w:r>
      <w:r w:rsidR="008175D3">
        <w:rPr>
          <w:rFonts w:ascii="黑体" w:eastAsia="黑体" w:hint="eastAsia"/>
          <w:sz w:val="28"/>
        </w:rPr>
        <w:t xml:space="preserve"> 实施</w:t>
      </w:r>
    </w:p>
    <w:p w:rsidR="008175D3" w:rsidRDefault="008175D3" w:rsidP="008175D3">
      <w:pPr>
        <w:spacing w:line="360" w:lineRule="auto"/>
        <w:ind w:firstLineChars="50" w:firstLine="140"/>
        <w:rPr>
          <w:rFonts w:ascii="黑体" w:eastAsia="黑体"/>
          <w:sz w:val="28"/>
        </w:rPr>
      </w:pPr>
    </w:p>
    <w:p w:rsidR="008175D3" w:rsidRPr="00EF0955" w:rsidRDefault="008175D3" w:rsidP="008175D3">
      <w:pPr>
        <w:spacing w:line="360" w:lineRule="auto"/>
        <w:ind w:firstLineChars="50" w:firstLine="16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中国粮油学会 </w:t>
      </w:r>
      <w:r w:rsidRPr="003426D9">
        <w:rPr>
          <w:rFonts w:ascii="黑体" w:eastAsia="黑体" w:hint="eastAsia"/>
          <w:sz w:val="32"/>
          <w:szCs w:val="32"/>
        </w:rPr>
        <w:t>发布</w:t>
      </w:r>
    </w:p>
    <w:p w:rsidR="00EF0955" w:rsidRPr="00281CD2" w:rsidRDefault="00EF0955" w:rsidP="00EF0955">
      <w:pPr>
        <w:spacing w:line="360" w:lineRule="auto"/>
        <w:ind w:firstLineChars="50" w:firstLine="160"/>
        <w:rPr>
          <w:sz w:val="32"/>
        </w:rPr>
        <w:sectPr w:rsidR="00EF0955" w:rsidRPr="00281CD2" w:rsidSect="0002555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134" w:right="1418" w:bottom="1418" w:left="1134" w:header="1418" w:footer="851" w:gutter="0"/>
          <w:pgNumType w:fmt="upperRoman" w:start="1"/>
          <w:cols w:space="425"/>
          <w:titlePg/>
          <w:docGrid w:linePitch="338"/>
        </w:sectPr>
      </w:pPr>
    </w:p>
    <w:bookmarkStart w:id="2" w:name="_Toc464562814" w:displacedByCustomXml="next"/>
    <w:bookmarkStart w:id="3" w:name="_Toc464562651" w:displacedByCustomXml="next"/>
    <w:sdt>
      <w:sdtPr>
        <w:rPr>
          <w:rFonts w:ascii="Times New Roman" w:eastAsia="宋体"/>
          <w:smallCaps/>
          <w:noProof/>
          <w:kern w:val="2"/>
          <w:sz w:val="21"/>
          <w:szCs w:val="24"/>
        </w:rPr>
        <w:id w:val="-1546436509"/>
        <w:docPartObj>
          <w:docPartGallery w:val="Table of Contents"/>
          <w:docPartUnique/>
        </w:docPartObj>
      </w:sdtPr>
      <w:sdtEndPr>
        <w:rPr>
          <w:b/>
          <w:bCs/>
          <w:lang w:val="zh-CN"/>
        </w:rPr>
      </w:sdtEndPr>
      <w:sdtContent>
        <w:p w:rsidR="00341B53" w:rsidRDefault="00341B53" w:rsidP="00341B53">
          <w:pPr>
            <w:pStyle w:val="afffa"/>
          </w:pPr>
          <w:r w:rsidRPr="0091397C">
            <w:rPr>
              <w:rFonts w:hint="eastAsia"/>
            </w:rPr>
            <w:t>目</w:t>
          </w:r>
          <w:r w:rsidRPr="0091397C">
            <w:rPr>
              <w:rFonts w:hAnsi="黑体"/>
            </w:rPr>
            <w:t> </w:t>
          </w:r>
          <w:r w:rsidRPr="0091397C">
            <w:rPr>
              <w:rFonts w:hAnsi="黑体"/>
            </w:rPr>
            <w:t> </w:t>
          </w:r>
          <w:r w:rsidRPr="0091397C">
            <w:rPr>
              <w:rFonts w:hint="eastAsia"/>
            </w:rPr>
            <w:t>次</w:t>
          </w:r>
        </w:p>
        <w:p w:rsidR="00341B53" w:rsidRDefault="00CC591B" w:rsidP="004443A5">
          <w:pPr>
            <w:pStyle w:val="11"/>
            <w:tabs>
              <w:tab w:val="right" w:leader="dot" w:pos="9344"/>
            </w:tabs>
            <w:spacing w:before="0" w:after="0" w:line="360" w:lineRule="auto"/>
            <w:rPr>
              <w:rFonts w:asciiTheme="minorHAnsi" w:eastAsiaTheme="minorEastAsia" w:hAnsiTheme="minorHAnsi" w:cstheme="minorBidi"/>
              <w:bCs w:val="0"/>
              <w:caps w:val="0"/>
              <w:noProof/>
              <w:szCs w:val="22"/>
            </w:rPr>
          </w:pPr>
          <w:r w:rsidRPr="00CC591B">
            <w:rPr>
              <w:bCs w:val="0"/>
              <w:caps w:val="0"/>
            </w:rPr>
            <w:fldChar w:fldCharType="begin"/>
          </w:r>
          <w:r w:rsidR="00341B53">
            <w:rPr>
              <w:bCs w:val="0"/>
              <w:caps w:val="0"/>
            </w:rPr>
            <w:instrText xml:space="preserve"> TOC \h \z \t "</w:instrText>
          </w:r>
          <w:r w:rsidR="00341B53">
            <w:rPr>
              <w:bCs w:val="0"/>
              <w:caps w:val="0"/>
            </w:rPr>
            <w:instrText>标题</w:instrText>
          </w:r>
          <w:r w:rsidR="00341B53">
            <w:rPr>
              <w:bCs w:val="0"/>
              <w:caps w:val="0"/>
            </w:rPr>
            <w:instrText xml:space="preserve"> 1,1,</w:instrText>
          </w:r>
          <w:r w:rsidR="00341B53">
            <w:rPr>
              <w:bCs w:val="0"/>
              <w:caps w:val="0"/>
            </w:rPr>
            <w:instrText>标题</w:instrText>
          </w:r>
          <w:r w:rsidR="00341B53">
            <w:rPr>
              <w:bCs w:val="0"/>
              <w:caps w:val="0"/>
            </w:rPr>
            <w:instrText xml:space="preserve"> 2,2,</w:instrText>
          </w:r>
          <w:r w:rsidR="00341B53">
            <w:rPr>
              <w:bCs w:val="0"/>
              <w:caps w:val="0"/>
            </w:rPr>
            <w:instrText>标题</w:instrText>
          </w:r>
          <w:r w:rsidR="00341B53">
            <w:rPr>
              <w:bCs w:val="0"/>
              <w:caps w:val="0"/>
            </w:rPr>
            <w:instrText xml:space="preserve"> 3,3,</w:instrText>
          </w:r>
          <w:r w:rsidR="00341B53">
            <w:rPr>
              <w:bCs w:val="0"/>
              <w:caps w:val="0"/>
            </w:rPr>
            <w:instrText>标题</w:instrText>
          </w:r>
          <w:r w:rsidR="00341B53">
            <w:rPr>
              <w:bCs w:val="0"/>
              <w:caps w:val="0"/>
            </w:rPr>
            <w:instrText>,1,</w:instrText>
          </w:r>
          <w:r w:rsidR="00341B53">
            <w:rPr>
              <w:bCs w:val="0"/>
              <w:caps w:val="0"/>
            </w:rPr>
            <w:instrText>前言、引言标题</w:instrText>
          </w:r>
          <w:r w:rsidR="00341B53">
            <w:rPr>
              <w:bCs w:val="0"/>
              <w:caps w:val="0"/>
            </w:rPr>
            <w:instrText>,1,</w:instrText>
          </w:r>
          <w:r w:rsidR="00341B53">
            <w:rPr>
              <w:bCs w:val="0"/>
              <w:caps w:val="0"/>
            </w:rPr>
            <w:instrText>参考文献、索引标题</w:instrText>
          </w:r>
          <w:r w:rsidR="00341B53">
            <w:rPr>
              <w:bCs w:val="0"/>
              <w:caps w:val="0"/>
            </w:rPr>
            <w:instrText>,1,</w:instrText>
          </w:r>
          <w:r w:rsidR="00341B53">
            <w:rPr>
              <w:bCs w:val="0"/>
              <w:caps w:val="0"/>
            </w:rPr>
            <w:instrText>章标题</w:instrText>
          </w:r>
          <w:r w:rsidR="00341B53">
            <w:rPr>
              <w:bCs w:val="0"/>
              <w:caps w:val="0"/>
            </w:rPr>
            <w:instrText>,1,</w:instrText>
          </w:r>
          <w:r w:rsidR="00341B53">
            <w:rPr>
              <w:bCs w:val="0"/>
              <w:caps w:val="0"/>
            </w:rPr>
            <w:instrText>一级条标题</w:instrText>
          </w:r>
          <w:r w:rsidR="00341B53">
            <w:rPr>
              <w:bCs w:val="0"/>
              <w:caps w:val="0"/>
            </w:rPr>
            <w:instrText>,2,</w:instrText>
          </w:r>
          <w:r w:rsidR="00341B53">
            <w:rPr>
              <w:bCs w:val="0"/>
              <w:caps w:val="0"/>
            </w:rPr>
            <w:instrText>附录标识</w:instrText>
          </w:r>
          <w:r w:rsidR="00341B53">
            <w:rPr>
              <w:bCs w:val="0"/>
              <w:caps w:val="0"/>
            </w:rPr>
            <w:instrText>,1,</w:instrText>
          </w:r>
          <w:r w:rsidR="00341B53">
            <w:rPr>
              <w:bCs w:val="0"/>
              <w:caps w:val="0"/>
            </w:rPr>
            <w:instrText>附录章标题</w:instrText>
          </w:r>
          <w:r w:rsidR="00341B53">
            <w:rPr>
              <w:bCs w:val="0"/>
              <w:caps w:val="0"/>
            </w:rPr>
            <w:instrText>,2,</w:instrText>
          </w:r>
          <w:r w:rsidR="00341B53">
            <w:rPr>
              <w:bCs w:val="0"/>
              <w:caps w:val="0"/>
            </w:rPr>
            <w:instrText>附录一级条标题</w:instrText>
          </w:r>
          <w:r w:rsidR="00341B53">
            <w:rPr>
              <w:bCs w:val="0"/>
              <w:caps w:val="0"/>
            </w:rPr>
            <w:instrText>,3,</w:instrText>
          </w:r>
          <w:r w:rsidR="00341B53">
            <w:rPr>
              <w:bCs w:val="0"/>
              <w:caps w:val="0"/>
            </w:rPr>
            <w:instrText>样式标题</w:instrText>
          </w:r>
          <w:r w:rsidR="00341B53">
            <w:rPr>
              <w:bCs w:val="0"/>
              <w:caps w:val="0"/>
            </w:rPr>
            <w:instrText xml:space="preserve"> 2 + (</w:instrText>
          </w:r>
          <w:r w:rsidR="00341B53">
            <w:rPr>
              <w:bCs w:val="0"/>
              <w:caps w:val="0"/>
            </w:rPr>
            <w:instrText>西文</w:instrText>
          </w:r>
          <w:r w:rsidR="00341B53">
            <w:rPr>
              <w:bCs w:val="0"/>
              <w:caps w:val="0"/>
            </w:rPr>
            <w:instrText>) Times New Roman (</w:instrText>
          </w:r>
          <w:r w:rsidR="00341B53">
            <w:rPr>
              <w:bCs w:val="0"/>
              <w:caps w:val="0"/>
            </w:rPr>
            <w:instrText>中文</w:instrText>
          </w:r>
          <w:r w:rsidR="00341B53">
            <w:rPr>
              <w:bCs w:val="0"/>
              <w:caps w:val="0"/>
            </w:rPr>
            <w:instrText xml:space="preserve">) </w:instrText>
          </w:r>
          <w:r w:rsidR="00341B53">
            <w:rPr>
              <w:bCs w:val="0"/>
              <w:caps w:val="0"/>
            </w:rPr>
            <w:instrText>黑体三号</w:instrText>
          </w:r>
          <w:r w:rsidR="00341B53">
            <w:rPr>
              <w:bCs w:val="0"/>
              <w:caps w:val="0"/>
            </w:rPr>
            <w:instrText>,2,</w:instrText>
          </w:r>
          <w:r w:rsidR="00341B53">
            <w:rPr>
              <w:bCs w:val="0"/>
              <w:caps w:val="0"/>
            </w:rPr>
            <w:instrText>样式</w:instrText>
          </w:r>
          <w:r w:rsidR="00341B53">
            <w:rPr>
              <w:bCs w:val="0"/>
              <w:caps w:val="0"/>
            </w:rPr>
            <w:instrText>1,1,</w:instrText>
          </w:r>
          <w:r w:rsidR="00341B53">
            <w:rPr>
              <w:bCs w:val="0"/>
              <w:caps w:val="0"/>
            </w:rPr>
            <w:instrText>附录图标题</w:instrText>
          </w:r>
          <w:r w:rsidR="00341B53">
            <w:rPr>
              <w:bCs w:val="0"/>
              <w:caps w:val="0"/>
            </w:rPr>
            <w:instrText>1,2,</w:instrText>
          </w:r>
          <w:r w:rsidR="00341B53">
            <w:rPr>
              <w:bCs w:val="0"/>
              <w:caps w:val="0"/>
            </w:rPr>
            <w:instrText>样式</w:instrText>
          </w:r>
          <w:r w:rsidR="00341B53">
            <w:rPr>
              <w:bCs w:val="0"/>
              <w:caps w:val="0"/>
            </w:rPr>
            <w:instrText>2,3,</w:instrText>
          </w:r>
          <w:r w:rsidR="00341B53">
            <w:rPr>
              <w:bCs w:val="0"/>
              <w:caps w:val="0"/>
            </w:rPr>
            <w:instrText>附录表标号</w:instrText>
          </w:r>
          <w:r w:rsidR="00341B53">
            <w:rPr>
              <w:bCs w:val="0"/>
              <w:caps w:val="0"/>
            </w:rPr>
            <w:instrText>,1,</w:instrText>
          </w:r>
          <w:r w:rsidR="00341B53">
            <w:rPr>
              <w:bCs w:val="0"/>
              <w:caps w:val="0"/>
            </w:rPr>
            <w:instrText>附录图标号</w:instrText>
          </w:r>
          <w:r w:rsidR="00341B53">
            <w:rPr>
              <w:bCs w:val="0"/>
              <w:caps w:val="0"/>
            </w:rPr>
            <w:instrText xml:space="preserve">,1" </w:instrText>
          </w:r>
          <w:r w:rsidRPr="00CC591B">
            <w:rPr>
              <w:bCs w:val="0"/>
              <w:caps w:val="0"/>
            </w:rPr>
            <w:fldChar w:fldCharType="separate"/>
          </w:r>
          <w:hyperlink w:anchor="_Toc69372355" w:history="1">
            <w:r w:rsidR="00341B53" w:rsidRPr="00633217">
              <w:rPr>
                <w:rStyle w:val="aff7"/>
                <w:noProof/>
              </w:rPr>
              <w:t>前言</w:t>
            </w:r>
            <w:r w:rsidR="00341B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341B53">
              <w:rPr>
                <w:noProof/>
                <w:webHidden/>
              </w:rPr>
              <w:instrText xml:space="preserve"> PAGEREF _Toc69372355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2721">
              <w:rPr>
                <w:noProof/>
                <w:webHidden/>
              </w:rPr>
              <w:t>II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11"/>
            <w:tabs>
              <w:tab w:val="right" w:leader="dot" w:pos="9344"/>
            </w:tabs>
            <w:spacing w:before="0" w:after="0" w:line="360" w:lineRule="auto"/>
            <w:rPr>
              <w:rFonts w:asciiTheme="minorHAnsi" w:eastAsiaTheme="minorEastAsia" w:hAnsiTheme="minorHAnsi" w:cstheme="minorBidi"/>
              <w:bCs w:val="0"/>
              <w:caps w:val="0"/>
              <w:noProof/>
              <w:szCs w:val="22"/>
            </w:rPr>
          </w:pPr>
          <w:hyperlink w:anchor="_Toc69372356" w:history="1">
            <w:r w:rsidR="00341B53" w:rsidRPr="00633217">
              <w:rPr>
                <w:rStyle w:val="aff7"/>
                <w:noProof/>
              </w:rPr>
              <w:t xml:space="preserve">1 </w:t>
            </w:r>
            <w:r w:rsidR="00341B53" w:rsidRPr="00633217">
              <w:rPr>
                <w:rStyle w:val="aff7"/>
                <w:noProof/>
              </w:rPr>
              <w:t>范围</w:t>
            </w:r>
            <w:r w:rsidR="00341B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341B53">
              <w:rPr>
                <w:noProof/>
                <w:webHidden/>
              </w:rPr>
              <w:instrText xml:space="preserve"> PAGEREF _Toc69372356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2721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11"/>
            <w:tabs>
              <w:tab w:val="right" w:leader="dot" w:pos="9344"/>
            </w:tabs>
            <w:spacing w:before="0" w:after="0" w:line="360" w:lineRule="auto"/>
            <w:rPr>
              <w:rFonts w:asciiTheme="minorHAnsi" w:eastAsiaTheme="minorEastAsia" w:hAnsiTheme="minorHAnsi" w:cstheme="minorBidi"/>
              <w:bCs w:val="0"/>
              <w:caps w:val="0"/>
              <w:noProof/>
              <w:szCs w:val="22"/>
            </w:rPr>
          </w:pPr>
          <w:hyperlink w:anchor="_Toc69372357" w:history="1">
            <w:r w:rsidR="00341B53" w:rsidRPr="00633217">
              <w:rPr>
                <w:rStyle w:val="aff7"/>
                <w:noProof/>
              </w:rPr>
              <w:t xml:space="preserve">2 </w:t>
            </w:r>
            <w:r w:rsidR="00341B53" w:rsidRPr="00633217">
              <w:rPr>
                <w:rStyle w:val="aff7"/>
                <w:noProof/>
              </w:rPr>
              <w:t>规范性引用文件</w:t>
            </w:r>
            <w:r w:rsidR="00341B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341B53">
              <w:rPr>
                <w:noProof/>
                <w:webHidden/>
              </w:rPr>
              <w:instrText xml:space="preserve"> PAGEREF _Toc69372357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2721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11"/>
            <w:tabs>
              <w:tab w:val="right" w:leader="dot" w:pos="9344"/>
            </w:tabs>
            <w:spacing w:before="0" w:after="0" w:line="360" w:lineRule="auto"/>
            <w:rPr>
              <w:rFonts w:asciiTheme="minorHAnsi" w:eastAsiaTheme="minorEastAsia" w:hAnsiTheme="minorHAnsi" w:cstheme="minorBidi"/>
              <w:bCs w:val="0"/>
              <w:caps w:val="0"/>
              <w:noProof/>
              <w:szCs w:val="22"/>
            </w:rPr>
          </w:pPr>
          <w:hyperlink w:anchor="_Toc69372358" w:history="1">
            <w:r w:rsidR="00341B53" w:rsidRPr="00633217">
              <w:rPr>
                <w:rStyle w:val="aff7"/>
                <w:noProof/>
              </w:rPr>
              <w:t xml:space="preserve">3 </w:t>
            </w:r>
            <w:r w:rsidR="00341B53" w:rsidRPr="00633217">
              <w:rPr>
                <w:rStyle w:val="aff7"/>
                <w:noProof/>
              </w:rPr>
              <w:t>术语和定义</w:t>
            </w:r>
            <w:r w:rsidR="00341B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341B53">
              <w:rPr>
                <w:noProof/>
                <w:webHidden/>
              </w:rPr>
              <w:instrText xml:space="preserve"> PAGEREF _Toc69372358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2721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11"/>
            <w:tabs>
              <w:tab w:val="right" w:leader="dot" w:pos="9344"/>
            </w:tabs>
            <w:spacing w:before="0" w:after="0" w:line="360" w:lineRule="auto"/>
            <w:rPr>
              <w:rFonts w:asciiTheme="minorHAnsi" w:eastAsiaTheme="minorEastAsia" w:hAnsiTheme="minorHAnsi" w:cstheme="minorBidi"/>
              <w:bCs w:val="0"/>
              <w:caps w:val="0"/>
              <w:noProof/>
              <w:szCs w:val="22"/>
            </w:rPr>
          </w:pPr>
          <w:hyperlink w:anchor="_Toc69372359" w:history="1">
            <w:r w:rsidR="00341B53" w:rsidRPr="00633217">
              <w:rPr>
                <w:rStyle w:val="aff7"/>
                <w:noProof/>
              </w:rPr>
              <w:t xml:space="preserve">4 </w:t>
            </w:r>
            <w:r w:rsidR="00341B53" w:rsidRPr="00633217">
              <w:rPr>
                <w:rStyle w:val="aff7"/>
                <w:noProof/>
              </w:rPr>
              <w:t>基本要求</w:t>
            </w:r>
            <w:r w:rsidR="00341B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341B53">
              <w:rPr>
                <w:noProof/>
                <w:webHidden/>
              </w:rPr>
              <w:instrText xml:space="preserve"> PAGEREF _Toc69372359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2721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11"/>
            <w:tabs>
              <w:tab w:val="right" w:leader="dot" w:pos="9344"/>
            </w:tabs>
            <w:spacing w:before="0" w:after="0" w:line="360" w:lineRule="auto"/>
            <w:rPr>
              <w:rFonts w:asciiTheme="minorHAnsi" w:eastAsiaTheme="minorEastAsia" w:hAnsiTheme="minorHAnsi" w:cstheme="minorBidi"/>
              <w:bCs w:val="0"/>
              <w:caps w:val="0"/>
              <w:noProof/>
              <w:szCs w:val="22"/>
            </w:rPr>
          </w:pPr>
          <w:hyperlink w:anchor="_Toc69372360" w:history="1">
            <w:r w:rsidR="00341B53" w:rsidRPr="00633217">
              <w:rPr>
                <w:rStyle w:val="aff7"/>
                <w:noProof/>
              </w:rPr>
              <w:t xml:space="preserve">5 </w:t>
            </w:r>
            <w:r w:rsidR="00341B53" w:rsidRPr="00633217">
              <w:rPr>
                <w:rStyle w:val="aff7"/>
                <w:noProof/>
              </w:rPr>
              <w:t>总体流程</w:t>
            </w:r>
            <w:r w:rsidR="00341B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341B53">
              <w:rPr>
                <w:noProof/>
                <w:webHidden/>
              </w:rPr>
              <w:instrText xml:space="preserve"> PAGEREF _Toc69372360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2721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11"/>
            <w:tabs>
              <w:tab w:val="right" w:leader="dot" w:pos="9344"/>
            </w:tabs>
            <w:spacing w:before="0" w:after="0" w:line="360" w:lineRule="auto"/>
            <w:rPr>
              <w:rFonts w:asciiTheme="minorHAnsi" w:eastAsiaTheme="minorEastAsia" w:hAnsiTheme="minorHAnsi" w:cstheme="minorBidi"/>
              <w:bCs w:val="0"/>
              <w:caps w:val="0"/>
              <w:noProof/>
              <w:szCs w:val="22"/>
            </w:rPr>
          </w:pPr>
          <w:hyperlink w:anchor="_Toc69372361" w:history="1">
            <w:r w:rsidR="00341B53" w:rsidRPr="00633217">
              <w:rPr>
                <w:rStyle w:val="aff7"/>
                <w:noProof/>
              </w:rPr>
              <w:t xml:space="preserve">6 </w:t>
            </w:r>
            <w:r w:rsidR="00341B53" w:rsidRPr="00633217">
              <w:rPr>
                <w:rStyle w:val="aff7"/>
                <w:noProof/>
              </w:rPr>
              <w:t>服务分析要求</w:t>
            </w:r>
            <w:r w:rsidR="00341B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341B53">
              <w:rPr>
                <w:noProof/>
                <w:webHidden/>
              </w:rPr>
              <w:instrText xml:space="preserve"> PAGEREF _Toc69372361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2721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27"/>
            <w:rPr>
              <w:rFonts w:asciiTheme="minorHAnsi" w:eastAsiaTheme="minorEastAsia" w:hAnsiTheme="minorHAnsi" w:cstheme="minorBidi"/>
              <w:smallCaps w:val="0"/>
              <w:szCs w:val="22"/>
            </w:rPr>
          </w:pPr>
          <w:hyperlink w:anchor="_Toc69372362" w:history="1">
            <w:r w:rsidR="00341B53" w:rsidRPr="00633217">
              <w:rPr>
                <w:rStyle w:val="aff7"/>
              </w:rPr>
              <w:t xml:space="preserve">6.1 </w:t>
            </w:r>
            <w:r w:rsidR="00341B53" w:rsidRPr="00633217">
              <w:rPr>
                <w:rStyle w:val="aff7"/>
              </w:rPr>
              <w:t>目标建模</w:t>
            </w:r>
            <w:r w:rsidR="00341B53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41B53">
              <w:rPr>
                <w:webHidden/>
              </w:rPr>
              <w:instrText xml:space="preserve"> PAGEREF _Toc69372362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32721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27"/>
            <w:rPr>
              <w:rFonts w:asciiTheme="minorHAnsi" w:eastAsiaTheme="minorEastAsia" w:hAnsiTheme="minorHAnsi" w:cstheme="minorBidi"/>
              <w:smallCaps w:val="0"/>
              <w:szCs w:val="22"/>
            </w:rPr>
          </w:pPr>
          <w:hyperlink w:anchor="_Toc69372363" w:history="1">
            <w:r w:rsidR="00341B53" w:rsidRPr="00633217">
              <w:rPr>
                <w:rStyle w:val="aff7"/>
              </w:rPr>
              <w:t xml:space="preserve">6.2 </w:t>
            </w:r>
            <w:r w:rsidR="00341B53" w:rsidRPr="00633217">
              <w:rPr>
                <w:rStyle w:val="aff7"/>
              </w:rPr>
              <w:t>领域建模</w:t>
            </w:r>
            <w:r w:rsidR="00341B53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41B53">
              <w:rPr>
                <w:webHidden/>
              </w:rPr>
              <w:instrText xml:space="preserve"> PAGEREF _Toc69372363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32721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27"/>
            <w:rPr>
              <w:rFonts w:asciiTheme="minorHAnsi" w:eastAsiaTheme="minorEastAsia" w:hAnsiTheme="minorHAnsi" w:cstheme="minorBidi"/>
              <w:smallCaps w:val="0"/>
              <w:szCs w:val="22"/>
            </w:rPr>
          </w:pPr>
          <w:hyperlink w:anchor="_Toc69372364" w:history="1">
            <w:r w:rsidR="00341B53" w:rsidRPr="00633217">
              <w:rPr>
                <w:rStyle w:val="aff7"/>
              </w:rPr>
              <w:t xml:space="preserve">6.3 </w:t>
            </w:r>
            <w:r w:rsidR="00341B53" w:rsidRPr="00633217">
              <w:rPr>
                <w:rStyle w:val="aff7"/>
              </w:rPr>
              <w:t>流程建模</w:t>
            </w:r>
            <w:r w:rsidR="00341B53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41B53">
              <w:rPr>
                <w:webHidden/>
              </w:rPr>
              <w:instrText xml:space="preserve"> PAGEREF _Toc69372364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32721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27"/>
            <w:rPr>
              <w:rFonts w:asciiTheme="minorHAnsi" w:eastAsiaTheme="minorEastAsia" w:hAnsiTheme="minorHAnsi" w:cstheme="minorBidi"/>
              <w:smallCaps w:val="0"/>
              <w:szCs w:val="22"/>
            </w:rPr>
          </w:pPr>
          <w:hyperlink w:anchor="_Toc69372365" w:history="1">
            <w:r w:rsidR="00341B53" w:rsidRPr="00633217">
              <w:rPr>
                <w:rStyle w:val="aff7"/>
              </w:rPr>
              <w:t xml:space="preserve">6.4 </w:t>
            </w:r>
            <w:r w:rsidR="00341B53" w:rsidRPr="00633217">
              <w:rPr>
                <w:rStyle w:val="aff7"/>
              </w:rPr>
              <w:t>数据建模</w:t>
            </w:r>
            <w:r w:rsidR="00341B53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41B53">
              <w:rPr>
                <w:webHidden/>
              </w:rPr>
              <w:instrText xml:space="preserve"> PAGEREF _Toc69372365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32721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27"/>
            <w:rPr>
              <w:rFonts w:asciiTheme="minorHAnsi" w:eastAsiaTheme="minorEastAsia" w:hAnsiTheme="minorHAnsi" w:cstheme="minorBidi"/>
              <w:smallCaps w:val="0"/>
              <w:szCs w:val="22"/>
            </w:rPr>
          </w:pPr>
          <w:hyperlink w:anchor="_Toc69372366" w:history="1">
            <w:r w:rsidR="00341B53" w:rsidRPr="00633217">
              <w:rPr>
                <w:rStyle w:val="aff7"/>
              </w:rPr>
              <w:t xml:space="preserve">6.5 </w:t>
            </w:r>
            <w:r w:rsidR="00341B53" w:rsidRPr="00633217">
              <w:rPr>
                <w:rStyle w:val="aff7"/>
              </w:rPr>
              <w:t>业务维服务分析</w:t>
            </w:r>
            <w:r w:rsidR="00341B53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41B53">
              <w:rPr>
                <w:webHidden/>
              </w:rPr>
              <w:instrText xml:space="preserve"> PAGEREF _Toc69372366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32721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27"/>
            <w:rPr>
              <w:rFonts w:asciiTheme="minorHAnsi" w:eastAsiaTheme="minorEastAsia" w:hAnsiTheme="minorHAnsi" w:cstheme="minorBidi"/>
              <w:smallCaps w:val="0"/>
              <w:szCs w:val="22"/>
            </w:rPr>
          </w:pPr>
          <w:hyperlink w:anchor="_Toc69372367" w:history="1">
            <w:r w:rsidR="00341B53" w:rsidRPr="00633217">
              <w:rPr>
                <w:rStyle w:val="aff7"/>
              </w:rPr>
              <w:t xml:space="preserve">6.6 </w:t>
            </w:r>
            <w:r w:rsidR="00341B53" w:rsidRPr="00633217">
              <w:rPr>
                <w:rStyle w:val="aff7"/>
              </w:rPr>
              <w:t>系统维服务分析</w:t>
            </w:r>
            <w:r w:rsidR="00341B53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41B53">
              <w:rPr>
                <w:webHidden/>
              </w:rPr>
              <w:instrText xml:space="preserve"> PAGEREF _Toc69372367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32721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27"/>
            <w:rPr>
              <w:rFonts w:asciiTheme="minorHAnsi" w:eastAsiaTheme="minorEastAsia" w:hAnsiTheme="minorHAnsi" w:cstheme="minorBidi"/>
              <w:smallCaps w:val="0"/>
              <w:szCs w:val="22"/>
            </w:rPr>
          </w:pPr>
          <w:hyperlink w:anchor="_Toc69372368" w:history="1">
            <w:r w:rsidR="00341B53" w:rsidRPr="00633217">
              <w:rPr>
                <w:rStyle w:val="aff7"/>
              </w:rPr>
              <w:t xml:space="preserve">6.7 </w:t>
            </w:r>
            <w:r w:rsidR="00341B53" w:rsidRPr="00633217">
              <w:rPr>
                <w:rStyle w:val="aff7"/>
              </w:rPr>
              <w:t>服务识别与筛选</w:t>
            </w:r>
            <w:r w:rsidR="00341B53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41B53">
              <w:rPr>
                <w:webHidden/>
              </w:rPr>
              <w:instrText xml:space="preserve"> PAGEREF _Toc69372368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32721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11"/>
            <w:tabs>
              <w:tab w:val="right" w:leader="dot" w:pos="9344"/>
            </w:tabs>
            <w:spacing w:before="0" w:after="0" w:line="360" w:lineRule="auto"/>
            <w:rPr>
              <w:rFonts w:asciiTheme="minorHAnsi" w:eastAsiaTheme="minorEastAsia" w:hAnsiTheme="minorHAnsi" w:cstheme="minorBidi"/>
              <w:bCs w:val="0"/>
              <w:caps w:val="0"/>
              <w:noProof/>
              <w:szCs w:val="22"/>
            </w:rPr>
          </w:pPr>
          <w:hyperlink w:anchor="_Toc69372369" w:history="1">
            <w:r w:rsidR="00341B53" w:rsidRPr="00633217">
              <w:rPr>
                <w:rStyle w:val="aff7"/>
                <w:noProof/>
              </w:rPr>
              <w:t xml:space="preserve">7 </w:t>
            </w:r>
            <w:r w:rsidR="00341B53" w:rsidRPr="00633217">
              <w:rPr>
                <w:rStyle w:val="aff7"/>
                <w:noProof/>
              </w:rPr>
              <w:t>服务设计要求</w:t>
            </w:r>
            <w:r w:rsidR="00341B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341B53">
              <w:rPr>
                <w:noProof/>
                <w:webHidden/>
              </w:rPr>
              <w:instrText xml:space="preserve"> PAGEREF _Toc69372369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272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27"/>
            <w:rPr>
              <w:rFonts w:asciiTheme="minorHAnsi" w:eastAsiaTheme="minorEastAsia" w:hAnsiTheme="minorHAnsi" w:cstheme="minorBidi"/>
              <w:smallCaps w:val="0"/>
              <w:szCs w:val="22"/>
            </w:rPr>
          </w:pPr>
          <w:hyperlink w:anchor="_Toc69372370" w:history="1">
            <w:r w:rsidR="00341B53" w:rsidRPr="00633217">
              <w:rPr>
                <w:rStyle w:val="aff7"/>
              </w:rPr>
              <w:t xml:space="preserve">7.1 </w:t>
            </w:r>
            <w:r w:rsidR="00341B53" w:rsidRPr="00633217">
              <w:rPr>
                <w:rStyle w:val="aff7"/>
              </w:rPr>
              <w:t>综述</w:t>
            </w:r>
            <w:r w:rsidR="00341B53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41B53">
              <w:rPr>
                <w:webHidden/>
              </w:rPr>
              <w:instrText xml:space="preserve"> PAGEREF _Toc69372370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32721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27"/>
            <w:rPr>
              <w:rFonts w:asciiTheme="minorHAnsi" w:eastAsiaTheme="minorEastAsia" w:hAnsiTheme="minorHAnsi" w:cstheme="minorBidi"/>
              <w:smallCaps w:val="0"/>
              <w:szCs w:val="22"/>
            </w:rPr>
          </w:pPr>
          <w:hyperlink w:anchor="_Toc69372371" w:history="1">
            <w:r w:rsidR="00341B53" w:rsidRPr="00633217">
              <w:rPr>
                <w:rStyle w:val="aff7"/>
              </w:rPr>
              <w:t xml:space="preserve">7.2 </w:t>
            </w:r>
            <w:r w:rsidR="00341B53" w:rsidRPr="00633217">
              <w:rPr>
                <w:rStyle w:val="aff7"/>
              </w:rPr>
              <w:t>服务分类</w:t>
            </w:r>
            <w:r w:rsidR="00341B53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41B53">
              <w:rPr>
                <w:webHidden/>
              </w:rPr>
              <w:instrText xml:space="preserve"> PAGEREF _Toc69372371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32721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27"/>
            <w:rPr>
              <w:rFonts w:asciiTheme="minorHAnsi" w:eastAsiaTheme="minorEastAsia" w:hAnsiTheme="minorHAnsi" w:cstheme="minorBidi"/>
              <w:smallCaps w:val="0"/>
              <w:szCs w:val="22"/>
            </w:rPr>
          </w:pPr>
          <w:hyperlink w:anchor="_Toc69372372" w:history="1">
            <w:r w:rsidR="00341B53" w:rsidRPr="00633217">
              <w:rPr>
                <w:rStyle w:val="aff7"/>
              </w:rPr>
              <w:t xml:space="preserve">7.3 </w:t>
            </w:r>
            <w:r w:rsidR="00341B53" w:rsidRPr="00633217">
              <w:rPr>
                <w:rStyle w:val="aff7"/>
              </w:rPr>
              <w:t>服务定义</w:t>
            </w:r>
            <w:r w:rsidR="00341B53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41B53">
              <w:rPr>
                <w:webHidden/>
              </w:rPr>
              <w:instrText xml:space="preserve"> PAGEREF _Toc69372372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32721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27"/>
            <w:rPr>
              <w:rFonts w:asciiTheme="minorHAnsi" w:eastAsiaTheme="minorEastAsia" w:hAnsiTheme="minorHAnsi" w:cstheme="minorBidi"/>
              <w:smallCaps w:val="0"/>
              <w:szCs w:val="22"/>
            </w:rPr>
          </w:pPr>
          <w:hyperlink w:anchor="_Toc69372373" w:history="1">
            <w:r w:rsidR="00341B53" w:rsidRPr="00633217">
              <w:rPr>
                <w:rStyle w:val="aff7"/>
              </w:rPr>
              <w:t xml:space="preserve">7.4 </w:t>
            </w:r>
            <w:r w:rsidR="00341B53" w:rsidRPr="00633217">
              <w:rPr>
                <w:rStyle w:val="aff7"/>
              </w:rPr>
              <w:t>服务接口设计</w:t>
            </w:r>
            <w:r w:rsidR="00341B53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41B53">
              <w:rPr>
                <w:webHidden/>
              </w:rPr>
              <w:instrText xml:space="preserve"> PAGEREF _Toc69372373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32721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27"/>
            <w:rPr>
              <w:rFonts w:asciiTheme="minorHAnsi" w:eastAsiaTheme="minorEastAsia" w:hAnsiTheme="minorHAnsi" w:cstheme="minorBidi"/>
              <w:smallCaps w:val="0"/>
              <w:szCs w:val="22"/>
            </w:rPr>
          </w:pPr>
          <w:hyperlink w:anchor="_Toc69372374" w:history="1">
            <w:r w:rsidR="00341B53" w:rsidRPr="00633217">
              <w:rPr>
                <w:rStyle w:val="aff7"/>
              </w:rPr>
              <w:t xml:space="preserve">7.5 </w:t>
            </w:r>
            <w:r w:rsidR="00341B53" w:rsidRPr="00633217">
              <w:rPr>
                <w:rStyle w:val="aff7"/>
              </w:rPr>
              <w:t>服务实现方式决策</w:t>
            </w:r>
            <w:r w:rsidR="00341B53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41B53">
              <w:rPr>
                <w:webHidden/>
              </w:rPr>
              <w:instrText xml:space="preserve"> PAGEREF _Toc69372374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32721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11"/>
            <w:tabs>
              <w:tab w:val="right" w:leader="dot" w:pos="9344"/>
            </w:tabs>
            <w:spacing w:before="0" w:after="0" w:line="360" w:lineRule="auto"/>
            <w:rPr>
              <w:rFonts w:asciiTheme="minorHAnsi" w:eastAsiaTheme="minorEastAsia" w:hAnsiTheme="minorHAnsi" w:cstheme="minorBidi"/>
              <w:bCs w:val="0"/>
              <w:caps w:val="0"/>
              <w:noProof/>
              <w:szCs w:val="22"/>
            </w:rPr>
          </w:pPr>
          <w:hyperlink w:anchor="_Toc69372375" w:history="1">
            <w:r w:rsidR="00341B53" w:rsidRPr="00633217">
              <w:rPr>
                <w:rStyle w:val="aff7"/>
                <w:noProof/>
              </w:rPr>
              <w:t xml:space="preserve">附　录　</w:t>
            </w:r>
            <w:r w:rsidR="00341B53" w:rsidRPr="00633217">
              <w:rPr>
                <w:rStyle w:val="aff7"/>
                <w:noProof/>
              </w:rPr>
              <w:t>A</w:t>
            </w:r>
            <w:r w:rsidR="00341B53" w:rsidRPr="00633217">
              <w:rPr>
                <w:rStyle w:val="aff7"/>
                <w:noProof/>
              </w:rPr>
              <w:t>（资料性附录）成果模板示例</w:t>
            </w:r>
            <w:r w:rsidR="00341B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341B53">
              <w:rPr>
                <w:noProof/>
                <w:webHidden/>
              </w:rPr>
              <w:instrText xml:space="preserve"> PAGEREF _Toc69372375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2721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27"/>
            <w:rPr>
              <w:rFonts w:asciiTheme="minorHAnsi" w:eastAsiaTheme="minorEastAsia" w:hAnsiTheme="minorHAnsi" w:cstheme="minorBidi"/>
              <w:smallCaps w:val="0"/>
              <w:szCs w:val="22"/>
            </w:rPr>
          </w:pPr>
          <w:hyperlink w:anchor="_Toc69372376" w:history="1">
            <w:r w:rsidR="00341B53" w:rsidRPr="00633217">
              <w:rPr>
                <w:rStyle w:val="aff7"/>
              </w:rPr>
              <w:t xml:space="preserve">A.1 </w:t>
            </w:r>
            <w:r w:rsidR="00341B53" w:rsidRPr="00633217">
              <w:rPr>
                <w:rStyle w:val="aff7"/>
              </w:rPr>
              <w:t>候选服务列表</w:t>
            </w:r>
            <w:r w:rsidR="00341B53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41B53">
              <w:rPr>
                <w:webHidden/>
              </w:rPr>
              <w:instrText xml:space="preserve"> PAGEREF _Toc69372376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32721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27"/>
            <w:rPr>
              <w:rFonts w:asciiTheme="minorHAnsi" w:eastAsiaTheme="minorEastAsia" w:hAnsiTheme="minorHAnsi" w:cstheme="minorBidi"/>
              <w:smallCaps w:val="0"/>
              <w:szCs w:val="22"/>
            </w:rPr>
          </w:pPr>
          <w:hyperlink w:anchor="_Toc69372377" w:history="1">
            <w:r w:rsidR="00341B53" w:rsidRPr="00633217">
              <w:rPr>
                <w:rStyle w:val="aff7"/>
              </w:rPr>
              <w:t xml:space="preserve">A.2 </w:t>
            </w:r>
            <w:r w:rsidR="00341B53" w:rsidRPr="00633217">
              <w:rPr>
                <w:rStyle w:val="aff7"/>
              </w:rPr>
              <w:t>服务接口列表</w:t>
            </w:r>
            <w:r w:rsidR="00341B53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41B53">
              <w:rPr>
                <w:webHidden/>
              </w:rPr>
              <w:instrText xml:space="preserve"> PAGEREF _Toc69372377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32721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341B53" w:rsidRDefault="00CC591B" w:rsidP="004443A5">
          <w:pPr>
            <w:pStyle w:val="27"/>
            <w:rPr>
              <w:rFonts w:asciiTheme="minorHAnsi" w:eastAsiaTheme="minorEastAsia" w:hAnsiTheme="minorHAnsi" w:cstheme="minorBidi"/>
              <w:smallCaps w:val="0"/>
              <w:szCs w:val="22"/>
            </w:rPr>
          </w:pPr>
          <w:hyperlink w:anchor="_Toc69372378" w:history="1">
            <w:r w:rsidR="00341B53" w:rsidRPr="00633217">
              <w:rPr>
                <w:rStyle w:val="aff7"/>
              </w:rPr>
              <w:t xml:space="preserve">A.3 </w:t>
            </w:r>
            <w:r w:rsidR="00341B53" w:rsidRPr="00633217">
              <w:rPr>
                <w:rStyle w:val="aff7"/>
              </w:rPr>
              <w:t>服务接口详细规约</w:t>
            </w:r>
            <w:r w:rsidR="00341B53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41B53">
              <w:rPr>
                <w:webHidden/>
              </w:rPr>
              <w:instrText xml:space="preserve"> PAGEREF _Toc69372378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32721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341B53" w:rsidRPr="000F24B3" w:rsidRDefault="00CC591B" w:rsidP="000F24B3">
          <w:pPr>
            <w:pStyle w:val="27"/>
          </w:pPr>
          <w:hyperlink w:anchor="_Toc69372379" w:history="1">
            <w:r w:rsidR="00341B53" w:rsidRPr="00633217">
              <w:rPr>
                <w:rStyle w:val="aff7"/>
              </w:rPr>
              <w:t xml:space="preserve">A.4 </w:t>
            </w:r>
            <w:r w:rsidR="00341B53" w:rsidRPr="00633217">
              <w:rPr>
                <w:rStyle w:val="aff7"/>
              </w:rPr>
              <w:t>服务实现矩阵</w:t>
            </w:r>
            <w:r w:rsidR="00341B53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41B53">
              <w:rPr>
                <w:webHidden/>
              </w:rPr>
              <w:instrText xml:space="preserve"> PAGEREF _Toc69372379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32721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  <w:r>
            <w:rPr>
              <w:bCs/>
              <w:caps/>
            </w:rPr>
            <w:fldChar w:fldCharType="end"/>
          </w:r>
        </w:p>
      </w:sdtContent>
    </w:sdt>
    <w:p w:rsidR="00341B53" w:rsidRDefault="00341B53" w:rsidP="00341B53">
      <w:pPr>
        <w:pStyle w:val="af4"/>
      </w:pPr>
      <w:bookmarkStart w:id="4" w:name="_Toc464562935"/>
      <w:bookmarkStart w:id="5" w:name="_Toc69372355"/>
      <w:r>
        <w:rPr>
          <w:rFonts w:hint="eastAsia"/>
        </w:rPr>
        <w:lastRenderedPageBreak/>
        <w:t>前</w:t>
      </w:r>
      <w:bookmarkStart w:id="6" w:name="BKQY"/>
      <w:r>
        <w:rPr>
          <w:rFonts w:hAnsi="黑体"/>
        </w:rPr>
        <w:t> </w:t>
      </w:r>
      <w:r>
        <w:rPr>
          <w:rFonts w:hAnsi="黑体"/>
        </w:rPr>
        <w:t> </w:t>
      </w:r>
      <w:r>
        <w:rPr>
          <w:rFonts w:hint="eastAsia"/>
        </w:rPr>
        <w:t>言</w:t>
      </w:r>
      <w:bookmarkEnd w:id="3"/>
      <w:bookmarkEnd w:id="2"/>
      <w:bookmarkEnd w:id="4"/>
      <w:bookmarkEnd w:id="5"/>
      <w:bookmarkEnd w:id="6"/>
    </w:p>
    <w:p w:rsidR="00341B53" w:rsidRPr="00341B53" w:rsidRDefault="00341B53" w:rsidP="00341B53">
      <w:pPr>
        <w:pStyle w:val="aff8"/>
        <w:ind w:firstLine="420"/>
        <w:rPr>
          <w:rFonts w:hAnsi="宋体"/>
          <w:noProof w:val="0"/>
          <w:kern w:val="2"/>
          <w:szCs w:val="24"/>
        </w:rPr>
      </w:pPr>
      <w:r w:rsidRPr="00341B53">
        <w:rPr>
          <w:rFonts w:hAnsi="宋体" w:hint="eastAsia"/>
          <w:noProof w:val="0"/>
          <w:kern w:val="2"/>
          <w:szCs w:val="24"/>
        </w:rPr>
        <w:t>本文件按照 GB/T 1.1—2020《标准化工作导则 第 1 部分：标准化文件的结构和起草规则》的规定起草。</w:t>
      </w:r>
    </w:p>
    <w:p w:rsidR="00341B53" w:rsidRPr="00341B53" w:rsidRDefault="00341B53" w:rsidP="00341B53">
      <w:pPr>
        <w:pStyle w:val="aff8"/>
        <w:ind w:firstLine="420"/>
        <w:rPr>
          <w:rFonts w:hAnsi="宋体"/>
          <w:noProof w:val="0"/>
          <w:kern w:val="2"/>
          <w:szCs w:val="24"/>
        </w:rPr>
      </w:pPr>
      <w:r w:rsidRPr="00341B53">
        <w:rPr>
          <w:rFonts w:hAnsi="宋体" w:hint="eastAsia"/>
          <w:noProof w:val="0"/>
          <w:kern w:val="2"/>
          <w:szCs w:val="24"/>
        </w:rPr>
        <w:t>本标准由中国粮油学会提出。</w:t>
      </w:r>
    </w:p>
    <w:p w:rsidR="00341B53" w:rsidRPr="00341B53" w:rsidRDefault="00341B53" w:rsidP="00341B53">
      <w:pPr>
        <w:pStyle w:val="aff8"/>
        <w:ind w:firstLine="420"/>
        <w:rPr>
          <w:rFonts w:hAnsi="宋体"/>
          <w:noProof w:val="0"/>
          <w:kern w:val="2"/>
          <w:szCs w:val="24"/>
        </w:rPr>
      </w:pPr>
      <w:r w:rsidRPr="00341B53">
        <w:rPr>
          <w:rFonts w:hAnsi="宋体" w:hint="eastAsia"/>
          <w:noProof w:val="0"/>
          <w:kern w:val="2"/>
          <w:szCs w:val="24"/>
        </w:rPr>
        <w:t>本标准起草单位：</w:t>
      </w:r>
      <w:r w:rsidR="00F27BFC" w:rsidRPr="00F27BFC">
        <w:rPr>
          <w:rFonts w:hAnsi="宋体" w:hint="eastAsia"/>
          <w:noProof w:val="0"/>
          <w:kern w:val="2"/>
          <w:szCs w:val="24"/>
        </w:rPr>
        <w:t>国家信息中心</w:t>
      </w:r>
      <w:r w:rsidR="00F27BFC">
        <w:rPr>
          <w:rFonts w:hAnsi="宋体" w:hint="eastAsia"/>
          <w:noProof w:val="0"/>
          <w:kern w:val="2"/>
          <w:szCs w:val="24"/>
        </w:rPr>
        <w:t>、</w:t>
      </w:r>
      <w:r w:rsidR="004443A5" w:rsidRPr="00F27BFC">
        <w:rPr>
          <w:rFonts w:hAnsi="宋体" w:hint="eastAsia"/>
          <w:noProof w:val="0"/>
          <w:kern w:val="2"/>
          <w:szCs w:val="24"/>
        </w:rPr>
        <w:t>北京羲和科技有限公司</w:t>
      </w:r>
      <w:r w:rsidR="004443A5">
        <w:rPr>
          <w:rFonts w:hAnsi="宋体" w:hint="eastAsia"/>
          <w:noProof w:val="0"/>
          <w:kern w:val="2"/>
          <w:szCs w:val="24"/>
        </w:rPr>
        <w:t>、</w:t>
      </w:r>
      <w:r w:rsidR="00F27BFC" w:rsidRPr="00F27BFC">
        <w:rPr>
          <w:rFonts w:hAnsi="宋体" w:hint="eastAsia"/>
          <w:noProof w:val="0"/>
          <w:kern w:val="2"/>
          <w:szCs w:val="24"/>
        </w:rPr>
        <w:t>北京</w:t>
      </w:r>
      <w:r w:rsidR="004443A5">
        <w:rPr>
          <w:rFonts w:hAnsi="宋体" w:hint="eastAsia"/>
          <w:noProof w:val="0"/>
          <w:kern w:val="2"/>
          <w:szCs w:val="24"/>
        </w:rPr>
        <w:t>工业</w:t>
      </w:r>
      <w:r w:rsidR="00F27BFC" w:rsidRPr="00F27BFC">
        <w:rPr>
          <w:rFonts w:hAnsi="宋体" w:hint="eastAsia"/>
          <w:noProof w:val="0"/>
          <w:kern w:val="2"/>
          <w:szCs w:val="24"/>
        </w:rPr>
        <w:t>大学</w:t>
      </w:r>
      <w:r w:rsidR="00C4239A">
        <w:rPr>
          <w:rFonts w:hAnsi="宋体" w:hint="eastAsia"/>
          <w:noProof w:val="0"/>
          <w:kern w:val="2"/>
          <w:szCs w:val="24"/>
        </w:rPr>
        <w:t>、</w:t>
      </w:r>
      <w:r w:rsidR="00F27BFC" w:rsidRPr="00F27BFC">
        <w:rPr>
          <w:rFonts w:hAnsi="宋体" w:hint="eastAsia"/>
          <w:noProof w:val="0"/>
          <w:kern w:val="2"/>
          <w:szCs w:val="24"/>
        </w:rPr>
        <w:t>国贸工程设计院</w:t>
      </w:r>
      <w:r w:rsidR="00C4239A">
        <w:rPr>
          <w:rFonts w:hAnsi="宋体" w:hint="eastAsia"/>
          <w:noProof w:val="0"/>
          <w:kern w:val="2"/>
          <w:szCs w:val="24"/>
        </w:rPr>
        <w:t>、</w:t>
      </w:r>
      <w:r w:rsidR="00F27BFC" w:rsidRPr="00F27BFC">
        <w:rPr>
          <w:rFonts w:hAnsi="宋体" w:hint="eastAsia"/>
          <w:noProof w:val="0"/>
          <w:kern w:val="2"/>
          <w:szCs w:val="24"/>
        </w:rPr>
        <w:t>山东省粮食和物资储备局</w:t>
      </w:r>
      <w:r w:rsidR="00C4239A">
        <w:rPr>
          <w:rFonts w:hAnsi="宋体" w:hint="eastAsia"/>
          <w:noProof w:val="0"/>
          <w:kern w:val="2"/>
          <w:szCs w:val="24"/>
        </w:rPr>
        <w:t>、</w:t>
      </w:r>
      <w:r w:rsidR="00F27BFC" w:rsidRPr="00F27BFC">
        <w:rPr>
          <w:rFonts w:hAnsi="宋体" w:hint="eastAsia"/>
          <w:noProof w:val="0"/>
          <w:kern w:val="2"/>
          <w:szCs w:val="24"/>
        </w:rPr>
        <w:t>国家粮食和物资储备局江苏局</w:t>
      </w:r>
      <w:r w:rsidR="00C4239A">
        <w:rPr>
          <w:rFonts w:hAnsi="宋体" w:hint="eastAsia"/>
          <w:noProof w:val="0"/>
          <w:kern w:val="2"/>
          <w:szCs w:val="24"/>
        </w:rPr>
        <w:t>、</w:t>
      </w:r>
      <w:r w:rsidR="00F27BFC" w:rsidRPr="00F27BFC">
        <w:rPr>
          <w:rFonts w:hAnsi="宋体" w:hint="eastAsia"/>
          <w:noProof w:val="0"/>
          <w:kern w:val="2"/>
          <w:szCs w:val="24"/>
        </w:rPr>
        <w:t>航天信息股份有限公司</w:t>
      </w:r>
      <w:r w:rsidR="00C4239A">
        <w:rPr>
          <w:rFonts w:hAnsi="宋体" w:hint="eastAsia"/>
          <w:noProof w:val="0"/>
          <w:kern w:val="2"/>
          <w:szCs w:val="24"/>
        </w:rPr>
        <w:t>、</w:t>
      </w:r>
      <w:r w:rsidR="00F27BFC" w:rsidRPr="00F27BFC">
        <w:rPr>
          <w:rFonts w:hAnsi="宋体" w:hint="eastAsia"/>
          <w:noProof w:val="0"/>
          <w:kern w:val="2"/>
          <w:szCs w:val="24"/>
        </w:rPr>
        <w:t>北京方位捷讯科技有限公司</w:t>
      </w:r>
    </w:p>
    <w:p w:rsidR="00341B53" w:rsidRPr="00341B53" w:rsidRDefault="00341B53" w:rsidP="00341B53">
      <w:pPr>
        <w:pStyle w:val="aff8"/>
        <w:ind w:firstLine="420"/>
        <w:rPr>
          <w:rFonts w:hAnsi="宋体"/>
          <w:noProof w:val="0"/>
          <w:kern w:val="2"/>
          <w:szCs w:val="24"/>
        </w:rPr>
      </w:pPr>
      <w:r w:rsidRPr="00341B53">
        <w:rPr>
          <w:rFonts w:hAnsi="宋体" w:hint="eastAsia"/>
          <w:noProof w:val="0"/>
          <w:kern w:val="2"/>
          <w:szCs w:val="24"/>
        </w:rPr>
        <w:t>本标准主要起草人：</w:t>
      </w:r>
    </w:p>
    <w:p w:rsidR="00341B53" w:rsidRPr="00D5105B" w:rsidRDefault="00341B53" w:rsidP="00341B53">
      <w:pPr>
        <w:pStyle w:val="aff8"/>
        <w:ind w:firstLine="420"/>
        <w:rPr>
          <w:rFonts w:hAnsi="宋体"/>
        </w:rPr>
      </w:pPr>
      <w:r w:rsidRPr="00341B53">
        <w:rPr>
          <w:rFonts w:hAnsi="宋体" w:hint="eastAsia"/>
          <w:noProof w:val="0"/>
          <w:kern w:val="2"/>
          <w:szCs w:val="24"/>
        </w:rPr>
        <w:t>本标准为首次发布。</w:t>
      </w:r>
    </w:p>
    <w:p w:rsidR="00341B53" w:rsidRPr="00D92A6F" w:rsidRDefault="00341B53" w:rsidP="00341B53">
      <w:pPr>
        <w:pStyle w:val="aff8"/>
        <w:ind w:firstLine="420"/>
        <w:sectPr w:rsidR="00341B53" w:rsidRPr="00D92A6F" w:rsidSect="00D92A6F">
          <w:headerReference w:type="default" r:id="rId14"/>
          <w:footerReference w:type="default" r:id="rId15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341B53" w:rsidRDefault="00341B53" w:rsidP="00341B53">
      <w:pPr>
        <w:pStyle w:val="afffa"/>
      </w:pPr>
      <w:bookmarkStart w:id="7" w:name="_Toc69372148"/>
      <w:r>
        <w:rPr>
          <w:rFonts w:hint="eastAsia"/>
        </w:rPr>
        <w:lastRenderedPageBreak/>
        <w:t>基</w:t>
      </w:r>
      <w:r w:rsidRPr="0014178B">
        <w:rPr>
          <w:rFonts w:hint="eastAsia"/>
        </w:rPr>
        <w:t>于服务架构的粮食信息服务设计指南</w:t>
      </w:r>
      <w:bookmarkEnd w:id="7"/>
    </w:p>
    <w:p w:rsidR="00341B53" w:rsidRDefault="00341B53" w:rsidP="00A965E6">
      <w:pPr>
        <w:pStyle w:val="aff9"/>
        <w:numPr>
          <w:ilvl w:val="0"/>
          <w:numId w:val="23"/>
        </w:numPr>
        <w:spacing w:beforeLines="100" w:afterLines="100"/>
      </w:pPr>
      <w:bookmarkStart w:id="8" w:name="_Toc464560362"/>
      <w:bookmarkStart w:id="9" w:name="_Toc464562652"/>
      <w:bookmarkStart w:id="10" w:name="_Toc464562815"/>
      <w:bookmarkStart w:id="11" w:name="_Toc464562936"/>
      <w:bookmarkStart w:id="12" w:name="_Toc69372356"/>
      <w:r>
        <w:rPr>
          <w:rFonts w:hint="eastAsia"/>
        </w:rPr>
        <w:t>范围</w:t>
      </w:r>
      <w:bookmarkEnd w:id="8"/>
      <w:bookmarkEnd w:id="9"/>
      <w:bookmarkEnd w:id="10"/>
      <w:bookmarkEnd w:id="11"/>
      <w:bookmarkEnd w:id="12"/>
    </w:p>
    <w:p w:rsidR="00341B53" w:rsidRDefault="00341B53" w:rsidP="00341B53">
      <w:pPr>
        <w:pStyle w:val="aff8"/>
        <w:ind w:firstLine="420"/>
        <w:rPr>
          <w:rFonts w:hAnsi="宋体"/>
        </w:rPr>
      </w:pPr>
      <w:r w:rsidRPr="000F734F">
        <w:rPr>
          <w:rFonts w:hAnsi="宋体" w:hint="eastAsia"/>
        </w:rPr>
        <w:t>本标准规定</w:t>
      </w:r>
      <w:r>
        <w:rPr>
          <w:rFonts w:hAnsi="宋体" w:hint="eastAsia"/>
        </w:rPr>
        <w:t>了基于</w:t>
      </w:r>
      <w:r w:rsidR="001B75A1">
        <w:rPr>
          <w:rFonts w:hAnsi="宋体" w:hint="eastAsia"/>
        </w:rPr>
        <w:t>S</w:t>
      </w:r>
      <w:r w:rsidR="001B75A1">
        <w:rPr>
          <w:rFonts w:hAnsi="宋体"/>
        </w:rPr>
        <w:t>OA</w:t>
      </w:r>
      <w:r>
        <w:rPr>
          <w:rFonts w:hAnsi="宋体" w:hint="eastAsia"/>
        </w:rPr>
        <w:t>服务架构开展粮食信息服务设计的技术要求。</w:t>
      </w:r>
    </w:p>
    <w:p w:rsidR="00341B53" w:rsidRPr="001113EB" w:rsidRDefault="00341B53" w:rsidP="00341B53">
      <w:pPr>
        <w:pStyle w:val="aff8"/>
        <w:ind w:firstLine="420"/>
      </w:pPr>
      <w:r>
        <w:rPr>
          <w:rFonts w:hAnsi="宋体" w:hint="eastAsia"/>
        </w:rPr>
        <w:t>本标准适用于基于</w:t>
      </w:r>
      <w:r w:rsidR="001B75A1">
        <w:rPr>
          <w:rFonts w:hAnsi="宋体" w:hint="eastAsia"/>
        </w:rPr>
        <w:t>S</w:t>
      </w:r>
      <w:r w:rsidR="001B75A1">
        <w:rPr>
          <w:rFonts w:hAnsi="宋体"/>
        </w:rPr>
        <w:t>OA</w:t>
      </w:r>
      <w:r>
        <w:rPr>
          <w:rFonts w:hAnsi="宋体" w:hint="eastAsia"/>
        </w:rPr>
        <w:t>服务架构设计开展的粮食信息系统的设计、建设和运行管理。</w:t>
      </w:r>
    </w:p>
    <w:p w:rsidR="00341B53" w:rsidRDefault="00341B53" w:rsidP="00A965E6">
      <w:pPr>
        <w:pStyle w:val="aff9"/>
        <w:numPr>
          <w:ilvl w:val="0"/>
          <w:numId w:val="23"/>
        </w:numPr>
        <w:spacing w:beforeLines="100" w:afterLines="100"/>
      </w:pPr>
      <w:bookmarkStart w:id="13" w:name="_Toc464560363"/>
      <w:bookmarkStart w:id="14" w:name="_Toc464562653"/>
      <w:bookmarkStart w:id="15" w:name="_Toc464562816"/>
      <w:bookmarkStart w:id="16" w:name="_Toc464562937"/>
      <w:bookmarkStart w:id="17" w:name="_Toc69372357"/>
      <w:r>
        <w:rPr>
          <w:rFonts w:hint="eastAsia"/>
        </w:rPr>
        <w:t>规范性引用文件</w:t>
      </w:r>
      <w:bookmarkEnd w:id="13"/>
      <w:bookmarkEnd w:id="14"/>
      <w:bookmarkEnd w:id="15"/>
      <w:bookmarkEnd w:id="16"/>
      <w:bookmarkEnd w:id="17"/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341B53" w:rsidRDefault="00341B53" w:rsidP="00341B53">
      <w:pPr>
        <w:pStyle w:val="aff8"/>
        <w:ind w:firstLine="420"/>
        <w:rPr>
          <w:rFonts w:hAnsi="宋体"/>
        </w:rPr>
      </w:pPr>
      <w:r w:rsidRPr="004100A6">
        <w:rPr>
          <w:rFonts w:hAnsi="宋体" w:hint="eastAsia"/>
        </w:rPr>
        <w:t>GB/T 25530-2010地理信息 服务</w:t>
      </w:r>
    </w:p>
    <w:p w:rsidR="00341B53" w:rsidRDefault="00341B53" w:rsidP="00341B53">
      <w:pPr>
        <w:pStyle w:val="aff8"/>
        <w:ind w:firstLine="420"/>
        <w:rPr>
          <w:rFonts w:hAnsi="宋体"/>
        </w:rPr>
      </w:pPr>
      <w:r w:rsidRPr="004100A6">
        <w:rPr>
          <w:rFonts w:hAnsi="宋体" w:hint="eastAsia"/>
        </w:rPr>
        <w:t>GB</w:t>
      </w:r>
      <w:r>
        <w:rPr>
          <w:rFonts w:hAnsi="宋体" w:hint="eastAsia"/>
        </w:rPr>
        <w:t>/</w:t>
      </w:r>
      <w:r w:rsidRPr="004100A6">
        <w:rPr>
          <w:rFonts w:hAnsi="宋体" w:hint="eastAsia"/>
        </w:rPr>
        <w:t>T 29262-2012 信息技术 面向服务的体系结构(SOA)</w:t>
      </w:r>
      <w:r>
        <w:rPr>
          <w:rFonts w:hAnsi="宋体" w:hint="eastAsia"/>
        </w:rPr>
        <w:t>术语</w:t>
      </w:r>
    </w:p>
    <w:p w:rsidR="00341B53" w:rsidRPr="0018413A" w:rsidRDefault="00341B53" w:rsidP="00341B53">
      <w:pPr>
        <w:pStyle w:val="aff8"/>
        <w:ind w:firstLine="420"/>
        <w:rPr>
          <w:rFonts w:hAnsi="宋体"/>
        </w:rPr>
      </w:pPr>
      <w:r w:rsidRPr="0018413A">
        <w:rPr>
          <w:rFonts w:hAnsi="宋体" w:hint="eastAsia"/>
        </w:rPr>
        <w:t>GB/T 29263-2012 信息技术 面向服务的体系结构（SOA）应用的总体技术要求</w:t>
      </w:r>
    </w:p>
    <w:p w:rsidR="00341B53" w:rsidRPr="0018413A" w:rsidRDefault="00341B53" w:rsidP="00341B53">
      <w:pPr>
        <w:pStyle w:val="aff8"/>
        <w:ind w:firstLine="420"/>
        <w:rPr>
          <w:rFonts w:hAnsi="宋体"/>
        </w:rPr>
      </w:pPr>
      <w:r w:rsidRPr="0018413A">
        <w:rPr>
          <w:rFonts w:hAnsi="宋体" w:hint="eastAsia"/>
        </w:rPr>
        <w:t>GB/T 32419.1-2015 信息技术 SOA 技术实现规范 第1 部分：服务描述</w:t>
      </w:r>
    </w:p>
    <w:p w:rsidR="00341B53" w:rsidRPr="0018413A" w:rsidRDefault="00341B53" w:rsidP="00341B53">
      <w:pPr>
        <w:pStyle w:val="aff8"/>
        <w:ind w:firstLine="420"/>
        <w:rPr>
          <w:rFonts w:hAnsi="宋体"/>
        </w:rPr>
      </w:pPr>
      <w:r w:rsidRPr="0018413A">
        <w:rPr>
          <w:rFonts w:hAnsi="宋体" w:hint="eastAsia"/>
        </w:rPr>
        <w:t>GB/T 32428-2015 信息技术 SOA 服务质量模型及测评规范</w:t>
      </w:r>
    </w:p>
    <w:p w:rsidR="00341B53" w:rsidRPr="0018413A" w:rsidRDefault="00341B53" w:rsidP="00341B53">
      <w:pPr>
        <w:pStyle w:val="aff8"/>
        <w:ind w:firstLine="420"/>
        <w:rPr>
          <w:rFonts w:hAnsi="宋体"/>
        </w:rPr>
      </w:pPr>
      <w:r w:rsidRPr="0018413A">
        <w:rPr>
          <w:rFonts w:hAnsi="宋体" w:hint="eastAsia"/>
        </w:rPr>
        <w:t>GB/T 32430-2015 信息技术 SOA 应用的服务分析与设计</w:t>
      </w:r>
    </w:p>
    <w:p w:rsidR="00341B53" w:rsidRDefault="00341B53" w:rsidP="00341B53">
      <w:pPr>
        <w:pStyle w:val="aff8"/>
        <w:ind w:firstLine="420"/>
        <w:rPr>
          <w:rFonts w:hAnsi="宋体"/>
        </w:rPr>
      </w:pPr>
      <w:r w:rsidRPr="0018413A">
        <w:rPr>
          <w:rFonts w:hAnsi="宋体" w:hint="eastAsia"/>
        </w:rPr>
        <w:t>GB/T 32431-2015 信息技术 SOA 服务交付保障规范</w:t>
      </w:r>
    </w:p>
    <w:p w:rsidR="00341B53" w:rsidRDefault="00341B53" w:rsidP="00A965E6">
      <w:pPr>
        <w:pStyle w:val="aff9"/>
        <w:numPr>
          <w:ilvl w:val="0"/>
          <w:numId w:val="23"/>
        </w:numPr>
        <w:spacing w:beforeLines="100" w:afterLines="100"/>
      </w:pPr>
      <w:bookmarkStart w:id="18" w:name="_Toc464560364"/>
      <w:bookmarkStart w:id="19" w:name="_Toc464562654"/>
      <w:bookmarkStart w:id="20" w:name="_Toc464562817"/>
      <w:bookmarkStart w:id="21" w:name="_Toc464562938"/>
      <w:bookmarkStart w:id="22" w:name="_Toc69372358"/>
      <w:bookmarkEnd w:id="18"/>
      <w:r>
        <w:rPr>
          <w:rFonts w:hint="eastAsia"/>
        </w:rPr>
        <w:t>术语和定义</w:t>
      </w:r>
      <w:bookmarkEnd w:id="19"/>
      <w:bookmarkEnd w:id="20"/>
      <w:bookmarkEnd w:id="21"/>
      <w:bookmarkEnd w:id="22"/>
    </w:p>
    <w:p w:rsidR="00341B53" w:rsidRDefault="00341B53" w:rsidP="00341B53">
      <w:pPr>
        <w:pStyle w:val="aff8"/>
        <w:ind w:firstLine="420"/>
        <w:rPr>
          <w:rFonts w:hAnsi="宋体"/>
        </w:rPr>
      </w:pPr>
      <w:r>
        <w:rPr>
          <w:rFonts w:hAnsi="宋体" w:hint="eastAsia"/>
        </w:rPr>
        <w:t>下列术语和定义适用于本标准</w:t>
      </w:r>
      <w:r w:rsidR="00FC33EA">
        <w:rPr>
          <w:rFonts w:hAnsi="宋体" w:hint="eastAsia"/>
        </w:rPr>
        <w:t>。</w:t>
      </w:r>
    </w:p>
    <w:p w:rsidR="001B75A1" w:rsidRPr="001B75A1" w:rsidRDefault="001B75A1" w:rsidP="00A965E6">
      <w:pPr>
        <w:pStyle w:val="af5"/>
        <w:numPr>
          <w:ilvl w:val="1"/>
          <w:numId w:val="23"/>
        </w:numPr>
        <w:spacing w:beforeLines="50" w:afterLines="50"/>
        <w:ind w:left="420" w:hangingChars="200" w:hanging="420"/>
        <w:jc w:val="left"/>
      </w:pPr>
      <w:r w:rsidRPr="001B75A1">
        <w:br/>
      </w:r>
      <w:bookmarkStart w:id="23" w:name="_Toc93069089"/>
      <w:bookmarkStart w:id="24" w:name="_Toc103696700"/>
      <w:r w:rsidRPr="001B75A1">
        <w:t>服务service</w:t>
      </w:r>
      <w:bookmarkEnd w:id="23"/>
      <w:bookmarkEnd w:id="24"/>
    </w:p>
    <w:p w:rsidR="001B75A1" w:rsidRPr="001B75A1" w:rsidRDefault="001B75A1" w:rsidP="001B75A1">
      <w:pPr>
        <w:snapToGrid w:val="0"/>
        <w:ind w:firstLine="420"/>
        <w:rPr>
          <w:szCs w:val="21"/>
        </w:rPr>
      </w:pPr>
      <w:r w:rsidRPr="001B75A1">
        <w:rPr>
          <w:szCs w:val="21"/>
        </w:rPr>
        <w:t>实体通过接口提供的功能的可区分部分。</w:t>
      </w:r>
    </w:p>
    <w:p w:rsidR="001B75A1" w:rsidRDefault="001B75A1" w:rsidP="001B75A1">
      <w:pPr>
        <w:pStyle w:val="aff8"/>
        <w:ind w:firstLine="420"/>
        <w:rPr>
          <w:rFonts w:hAnsi="宋体"/>
        </w:rPr>
      </w:pPr>
      <w:r>
        <w:t>[来源：GB/T 17694</w:t>
      </w:r>
      <w:r>
        <w:t>—</w:t>
      </w:r>
      <w:r>
        <w:t>2009，B.427]</w:t>
      </w:r>
    </w:p>
    <w:p w:rsidR="001B75A1" w:rsidRPr="001B75A1" w:rsidRDefault="001B75A1" w:rsidP="00A965E6">
      <w:pPr>
        <w:pStyle w:val="af5"/>
        <w:numPr>
          <w:ilvl w:val="1"/>
          <w:numId w:val="23"/>
        </w:numPr>
        <w:spacing w:beforeLines="50" w:afterLines="50"/>
        <w:ind w:left="420" w:hangingChars="200" w:hanging="420"/>
        <w:jc w:val="left"/>
      </w:pPr>
      <w:r w:rsidRPr="001B75A1">
        <w:br/>
      </w:r>
      <w:bookmarkStart w:id="25" w:name="_Toc93069097"/>
      <w:bookmarkStart w:id="26" w:name="_Toc103696704"/>
      <w:r w:rsidRPr="001B75A1">
        <w:t>面向服务的体系结构（SOA）service oriented architecture</w:t>
      </w:r>
      <w:bookmarkEnd w:id="25"/>
      <w:bookmarkEnd w:id="26"/>
    </w:p>
    <w:p w:rsidR="001B75A1" w:rsidRPr="001B75A1" w:rsidRDefault="001B75A1" w:rsidP="00A965E6">
      <w:pPr>
        <w:pStyle w:val="af5"/>
        <w:numPr>
          <w:ilvl w:val="0"/>
          <w:numId w:val="0"/>
        </w:numPr>
        <w:spacing w:beforeLines="50" w:afterLines="50"/>
        <w:ind w:left="420"/>
        <w:jc w:val="left"/>
        <w:outlineLvl w:val="9"/>
      </w:pPr>
      <w:r w:rsidRPr="001B75A1">
        <w:t>面向服务的架构</w:t>
      </w:r>
    </w:p>
    <w:p w:rsidR="001B75A1" w:rsidRPr="001B75A1" w:rsidRDefault="001B75A1" w:rsidP="001B75A1">
      <w:pPr>
        <w:snapToGrid w:val="0"/>
        <w:spacing w:line="288" w:lineRule="auto"/>
        <w:ind w:firstLineChars="200" w:firstLine="420"/>
        <w:rPr>
          <w:szCs w:val="21"/>
        </w:rPr>
      </w:pPr>
      <w:r w:rsidRPr="001B75A1">
        <w:rPr>
          <w:szCs w:val="21"/>
        </w:rPr>
        <w:t>系统或部件基于服务的组织结构，遵循面向服务的方法及技术。</w:t>
      </w:r>
    </w:p>
    <w:p w:rsidR="001B75A1" w:rsidRDefault="001B75A1" w:rsidP="001B75A1">
      <w:pPr>
        <w:snapToGrid w:val="0"/>
        <w:spacing w:line="288" w:lineRule="auto"/>
        <w:ind w:firstLineChars="200" w:firstLine="420"/>
        <w:rPr>
          <w:szCs w:val="21"/>
        </w:rPr>
      </w:pPr>
      <w:r w:rsidRPr="001B75A1">
        <w:rPr>
          <w:szCs w:val="21"/>
        </w:rPr>
        <w:t>[</w:t>
      </w:r>
      <w:r w:rsidRPr="001B75A1">
        <w:rPr>
          <w:szCs w:val="21"/>
        </w:rPr>
        <w:t>来源：</w:t>
      </w:r>
      <w:r w:rsidRPr="001B75A1">
        <w:rPr>
          <w:szCs w:val="21"/>
        </w:rPr>
        <w:t>GB/T 29262-2012</w:t>
      </w:r>
      <w:r w:rsidRPr="001B75A1">
        <w:rPr>
          <w:szCs w:val="21"/>
        </w:rPr>
        <w:t>，</w:t>
      </w:r>
      <w:r w:rsidRPr="001B75A1">
        <w:rPr>
          <w:szCs w:val="21"/>
        </w:rPr>
        <w:t>2.37]</w:t>
      </w:r>
    </w:p>
    <w:p w:rsidR="001B75A1" w:rsidRPr="001B75A1" w:rsidRDefault="001B75A1" w:rsidP="00A965E6">
      <w:pPr>
        <w:pStyle w:val="af5"/>
        <w:numPr>
          <w:ilvl w:val="1"/>
          <w:numId w:val="23"/>
        </w:numPr>
        <w:spacing w:beforeLines="50" w:afterLines="50"/>
        <w:ind w:left="420" w:hangingChars="200" w:hanging="420"/>
        <w:jc w:val="left"/>
      </w:pPr>
      <w:r w:rsidRPr="001B75A1">
        <w:br/>
      </w:r>
      <w:bookmarkStart w:id="27" w:name="_Toc93069088"/>
      <w:bookmarkStart w:id="28" w:name="_Toc103696699"/>
      <w:r w:rsidRPr="001B75A1">
        <w:t>接口interface</w:t>
      </w:r>
      <w:bookmarkEnd w:id="27"/>
      <w:bookmarkEnd w:id="28"/>
    </w:p>
    <w:p w:rsidR="001B75A1" w:rsidRPr="001B75A1" w:rsidRDefault="001B75A1" w:rsidP="001B75A1">
      <w:pPr>
        <w:snapToGrid w:val="0"/>
        <w:spacing w:line="288" w:lineRule="auto"/>
        <w:ind w:firstLineChars="200" w:firstLine="420"/>
        <w:rPr>
          <w:szCs w:val="21"/>
        </w:rPr>
      </w:pPr>
      <w:r w:rsidRPr="001B75A1">
        <w:rPr>
          <w:szCs w:val="21"/>
        </w:rPr>
        <w:t>两个功能单元共享的边界，它由各种特征（如功能、物理互连、信号交换等）来定义。</w:t>
      </w:r>
    </w:p>
    <w:p w:rsidR="001B75A1" w:rsidRPr="001B75A1" w:rsidRDefault="001B75A1" w:rsidP="001B75A1">
      <w:pPr>
        <w:snapToGrid w:val="0"/>
        <w:ind w:firstLineChars="200" w:firstLine="420"/>
        <w:rPr>
          <w:szCs w:val="21"/>
        </w:rPr>
      </w:pPr>
      <w:r w:rsidRPr="001B75A1">
        <w:rPr>
          <w:szCs w:val="21"/>
        </w:rPr>
        <w:t>[</w:t>
      </w:r>
      <w:r w:rsidRPr="001B75A1">
        <w:rPr>
          <w:szCs w:val="21"/>
        </w:rPr>
        <w:t>来源：</w:t>
      </w:r>
      <w:r w:rsidRPr="001B75A1">
        <w:rPr>
          <w:szCs w:val="21"/>
        </w:rPr>
        <w:t>GB/T 5271.1-2000</w:t>
      </w:r>
      <w:r w:rsidRPr="001B75A1">
        <w:rPr>
          <w:szCs w:val="21"/>
        </w:rPr>
        <w:t>，</w:t>
      </w:r>
      <w:r w:rsidRPr="001B75A1">
        <w:rPr>
          <w:szCs w:val="21"/>
        </w:rPr>
        <w:t>01.01.38]</w:t>
      </w:r>
    </w:p>
    <w:p w:rsidR="001B75A1" w:rsidRPr="001B75A1" w:rsidRDefault="001B75A1" w:rsidP="00A965E6">
      <w:pPr>
        <w:pStyle w:val="af5"/>
        <w:numPr>
          <w:ilvl w:val="1"/>
          <w:numId w:val="23"/>
        </w:numPr>
        <w:spacing w:beforeLines="50" w:afterLines="50"/>
        <w:ind w:left="420" w:hangingChars="200" w:hanging="420"/>
        <w:jc w:val="left"/>
      </w:pPr>
      <w:r w:rsidRPr="001B75A1">
        <w:lastRenderedPageBreak/>
        <w:br/>
      </w:r>
      <w:bookmarkStart w:id="29" w:name="_Toc93069109"/>
      <w:bookmarkStart w:id="30" w:name="_Toc103696716"/>
      <w:r w:rsidRPr="001B75A1">
        <w:t>服务接口service interface</w:t>
      </w:r>
      <w:bookmarkEnd w:id="29"/>
      <w:bookmarkEnd w:id="30"/>
    </w:p>
    <w:p w:rsidR="001B75A1" w:rsidRPr="001B75A1" w:rsidRDefault="001B75A1" w:rsidP="001B75A1">
      <w:pPr>
        <w:snapToGrid w:val="0"/>
        <w:spacing w:line="288" w:lineRule="auto"/>
        <w:ind w:firstLineChars="200" w:firstLine="420"/>
        <w:rPr>
          <w:szCs w:val="21"/>
        </w:rPr>
      </w:pPr>
      <w:r w:rsidRPr="001B75A1">
        <w:rPr>
          <w:szCs w:val="21"/>
        </w:rPr>
        <w:t>用于实现使用者和提供者之间的通信合约，它提供了服务的功能、位置等执行通信时所需要的所有细节的描述。</w:t>
      </w:r>
    </w:p>
    <w:p w:rsidR="001B75A1" w:rsidRPr="001B75A1" w:rsidRDefault="001B75A1" w:rsidP="001B75A1">
      <w:pPr>
        <w:snapToGrid w:val="0"/>
        <w:spacing w:line="288" w:lineRule="auto"/>
        <w:ind w:firstLineChars="200" w:firstLine="360"/>
        <w:rPr>
          <w:sz w:val="18"/>
          <w:szCs w:val="18"/>
        </w:rPr>
      </w:pPr>
      <w:r w:rsidRPr="001B75A1">
        <w:rPr>
          <w:sz w:val="18"/>
          <w:szCs w:val="18"/>
        </w:rPr>
        <w:t>注：服务接口一般是采用某种规范，如</w:t>
      </w:r>
      <w:r w:rsidRPr="001B75A1">
        <w:rPr>
          <w:sz w:val="18"/>
          <w:szCs w:val="18"/>
        </w:rPr>
        <w:t>WSDL</w:t>
      </w:r>
      <w:r w:rsidRPr="001B75A1">
        <w:rPr>
          <w:sz w:val="18"/>
          <w:szCs w:val="18"/>
        </w:rPr>
        <w:t>接口语言。</w:t>
      </w:r>
    </w:p>
    <w:p w:rsidR="001B75A1" w:rsidRPr="001B75A1" w:rsidRDefault="001B75A1" w:rsidP="001B75A1">
      <w:pPr>
        <w:snapToGrid w:val="0"/>
        <w:spacing w:line="288" w:lineRule="auto"/>
        <w:ind w:firstLineChars="200" w:firstLine="420"/>
        <w:rPr>
          <w:szCs w:val="21"/>
        </w:rPr>
      </w:pPr>
      <w:r w:rsidRPr="001B75A1">
        <w:rPr>
          <w:szCs w:val="21"/>
        </w:rPr>
        <w:t>[</w:t>
      </w:r>
      <w:r w:rsidRPr="001B75A1">
        <w:rPr>
          <w:szCs w:val="21"/>
        </w:rPr>
        <w:t>来源：</w:t>
      </w:r>
      <w:r w:rsidRPr="001B75A1">
        <w:rPr>
          <w:szCs w:val="21"/>
        </w:rPr>
        <w:t>GB/T 29262-2012</w:t>
      </w:r>
      <w:r w:rsidRPr="001B75A1">
        <w:rPr>
          <w:szCs w:val="21"/>
        </w:rPr>
        <w:t>，</w:t>
      </w:r>
      <w:r w:rsidRPr="001B75A1">
        <w:rPr>
          <w:szCs w:val="21"/>
        </w:rPr>
        <w:t>2.32]</w:t>
      </w:r>
    </w:p>
    <w:p w:rsidR="001B75A1" w:rsidRPr="001B75A1" w:rsidRDefault="001B75A1" w:rsidP="00A965E6">
      <w:pPr>
        <w:pStyle w:val="af5"/>
        <w:numPr>
          <w:ilvl w:val="1"/>
          <w:numId w:val="23"/>
        </w:numPr>
        <w:spacing w:beforeLines="50" w:afterLines="50"/>
        <w:ind w:left="420" w:hangingChars="200" w:hanging="420"/>
        <w:jc w:val="left"/>
      </w:pPr>
      <w:r w:rsidRPr="001B75A1">
        <w:br/>
      </w:r>
      <w:bookmarkStart w:id="31" w:name="_Toc93069108"/>
      <w:bookmarkStart w:id="32" w:name="_Toc103696715"/>
      <w:r w:rsidRPr="001B75A1">
        <w:t>服务描述</w:t>
      </w:r>
      <w:bookmarkStart w:id="33" w:name="_GoBack"/>
      <w:bookmarkEnd w:id="33"/>
      <w:r w:rsidRPr="001B75A1">
        <w:t>service description</w:t>
      </w:r>
      <w:bookmarkEnd w:id="31"/>
      <w:bookmarkEnd w:id="32"/>
    </w:p>
    <w:p w:rsidR="001B75A1" w:rsidRPr="001B75A1" w:rsidRDefault="001B75A1" w:rsidP="001B75A1">
      <w:pPr>
        <w:snapToGrid w:val="0"/>
        <w:spacing w:line="288" w:lineRule="auto"/>
        <w:ind w:firstLineChars="200" w:firstLine="420"/>
        <w:rPr>
          <w:szCs w:val="21"/>
        </w:rPr>
      </w:pPr>
      <w:r w:rsidRPr="001B75A1">
        <w:rPr>
          <w:szCs w:val="21"/>
        </w:rPr>
        <w:t>用统一的语义，对服务功能、接口等进行形式化的描述文档。服务描述是组成服务合约的基础。</w:t>
      </w:r>
    </w:p>
    <w:p w:rsidR="001B75A1" w:rsidRPr="001B75A1" w:rsidRDefault="001B75A1" w:rsidP="001B75A1">
      <w:pPr>
        <w:snapToGrid w:val="0"/>
        <w:spacing w:line="288" w:lineRule="auto"/>
        <w:ind w:firstLineChars="200" w:firstLine="420"/>
        <w:rPr>
          <w:szCs w:val="21"/>
        </w:rPr>
      </w:pPr>
      <w:r w:rsidRPr="001B75A1">
        <w:rPr>
          <w:szCs w:val="21"/>
        </w:rPr>
        <w:t>[</w:t>
      </w:r>
      <w:r w:rsidRPr="001B75A1">
        <w:rPr>
          <w:szCs w:val="21"/>
        </w:rPr>
        <w:t>来源：</w:t>
      </w:r>
      <w:r w:rsidRPr="001B75A1">
        <w:rPr>
          <w:szCs w:val="21"/>
        </w:rPr>
        <w:t>GB/T 29262-2012</w:t>
      </w:r>
      <w:r w:rsidRPr="001B75A1">
        <w:rPr>
          <w:szCs w:val="21"/>
        </w:rPr>
        <w:t>，</w:t>
      </w:r>
      <w:r w:rsidRPr="001B75A1">
        <w:rPr>
          <w:szCs w:val="21"/>
        </w:rPr>
        <w:t>2.25]</w:t>
      </w:r>
    </w:p>
    <w:p w:rsidR="00341B53" w:rsidRDefault="00341B53" w:rsidP="00A965E6">
      <w:pPr>
        <w:pStyle w:val="aff9"/>
        <w:numPr>
          <w:ilvl w:val="0"/>
          <w:numId w:val="23"/>
        </w:numPr>
        <w:spacing w:beforeLines="100" w:afterLines="100"/>
      </w:pPr>
      <w:bookmarkStart w:id="34" w:name="_Toc464562655"/>
      <w:bookmarkStart w:id="35" w:name="_Toc464562818"/>
      <w:bookmarkStart w:id="36" w:name="_Toc464562939"/>
      <w:bookmarkStart w:id="37" w:name="_Toc69372359"/>
      <w:r>
        <w:rPr>
          <w:rFonts w:hint="eastAsia"/>
        </w:rPr>
        <w:t>基本要求</w:t>
      </w:r>
      <w:bookmarkEnd w:id="34"/>
      <w:bookmarkEnd w:id="35"/>
      <w:bookmarkEnd w:id="36"/>
      <w:bookmarkEnd w:id="37"/>
    </w:p>
    <w:p w:rsidR="00341B53" w:rsidRPr="001113EB" w:rsidRDefault="00341B53" w:rsidP="00341B53">
      <w:pPr>
        <w:pStyle w:val="aff8"/>
        <w:ind w:firstLine="420"/>
        <w:rPr>
          <w:rFonts w:hAnsi="宋体"/>
        </w:rPr>
      </w:pPr>
      <w:r w:rsidRPr="001113EB">
        <w:rPr>
          <w:rFonts w:hAnsi="宋体" w:hint="eastAsia"/>
        </w:rPr>
        <w:t>SOA应用的服务分析与设计应符合如下要求：</w:t>
      </w:r>
    </w:p>
    <w:p w:rsidR="00341B53" w:rsidRPr="00FF2726" w:rsidRDefault="00341B53" w:rsidP="00DB292B">
      <w:pPr>
        <w:pStyle w:val="affffa"/>
        <w:numPr>
          <w:ilvl w:val="0"/>
          <w:numId w:val="42"/>
        </w:numPr>
        <w:ind w:leftChars="0" w:firstLineChars="0"/>
      </w:pPr>
      <w:r w:rsidRPr="00FF2726">
        <w:rPr>
          <w:rFonts w:hint="eastAsia"/>
        </w:rPr>
        <w:t>明确目标。服务分析与设计最终都是为了实现项目目标，所以服务的发现、甄别及实现应围绕这一中心任务展开</w:t>
      </w:r>
      <w:r>
        <w:rPr>
          <w:rFonts w:hint="eastAsia"/>
        </w:rPr>
        <w:t>。</w:t>
      </w:r>
    </w:p>
    <w:p w:rsidR="00341B53" w:rsidRPr="00FF2726" w:rsidRDefault="00341B53" w:rsidP="00DB292B">
      <w:pPr>
        <w:pStyle w:val="affffa"/>
        <w:numPr>
          <w:ilvl w:val="0"/>
          <w:numId w:val="42"/>
        </w:numPr>
        <w:ind w:leftChars="0" w:firstLineChars="0"/>
      </w:pPr>
      <w:r w:rsidRPr="00FF2726">
        <w:rPr>
          <w:rFonts w:hint="eastAsia"/>
        </w:rPr>
        <w:t>螺旋迭代。围绕服务的分析与设计迭代展开，应注重每轮迭代产生的服务和价值</w:t>
      </w:r>
      <w:r>
        <w:rPr>
          <w:rFonts w:hint="eastAsia"/>
        </w:rPr>
        <w:t>。</w:t>
      </w:r>
    </w:p>
    <w:p w:rsidR="00341B53" w:rsidRPr="00FF2726" w:rsidRDefault="00341B53" w:rsidP="00DB292B">
      <w:pPr>
        <w:pStyle w:val="affffa"/>
        <w:numPr>
          <w:ilvl w:val="0"/>
          <w:numId w:val="42"/>
        </w:numPr>
        <w:ind w:leftChars="0" w:firstLineChars="0"/>
      </w:pPr>
      <w:r w:rsidRPr="00FF2726">
        <w:rPr>
          <w:rFonts w:hint="eastAsia"/>
        </w:rPr>
        <w:t>过程管理。服务分析与设计过程中的每个阶段都有明确的工作内容和验收标准</w:t>
      </w:r>
      <w:r>
        <w:rPr>
          <w:rFonts w:hint="eastAsia"/>
        </w:rPr>
        <w:t>。</w:t>
      </w:r>
    </w:p>
    <w:p w:rsidR="00341B53" w:rsidRPr="00FF2726" w:rsidRDefault="00341B53" w:rsidP="00DB292B">
      <w:pPr>
        <w:pStyle w:val="affffa"/>
        <w:numPr>
          <w:ilvl w:val="0"/>
          <w:numId w:val="42"/>
        </w:numPr>
        <w:ind w:leftChars="0" w:firstLineChars="0"/>
      </w:pPr>
      <w:r w:rsidRPr="00FF2726">
        <w:rPr>
          <w:rFonts w:hint="eastAsia"/>
        </w:rPr>
        <w:t>软件建模。运用服务建模的方法手段，促进用户和技术人员的沟通和交流</w:t>
      </w:r>
    </w:p>
    <w:p w:rsidR="00341B53" w:rsidRDefault="00341B53" w:rsidP="00A965E6">
      <w:pPr>
        <w:pStyle w:val="aff9"/>
        <w:numPr>
          <w:ilvl w:val="0"/>
          <w:numId w:val="23"/>
        </w:numPr>
        <w:spacing w:beforeLines="100" w:afterLines="100"/>
      </w:pPr>
      <w:bookmarkStart w:id="38" w:name="_Toc464562656"/>
      <w:bookmarkStart w:id="39" w:name="_Toc464562819"/>
      <w:bookmarkStart w:id="40" w:name="_Toc464562940"/>
      <w:bookmarkStart w:id="41" w:name="_Toc69372360"/>
      <w:r>
        <w:rPr>
          <w:rFonts w:hint="eastAsia"/>
        </w:rPr>
        <w:t>总体流程</w:t>
      </w:r>
      <w:bookmarkEnd w:id="38"/>
      <w:bookmarkEnd w:id="39"/>
      <w:bookmarkEnd w:id="40"/>
      <w:bookmarkEnd w:id="41"/>
    </w:p>
    <w:p w:rsidR="00341B53" w:rsidRDefault="00341B53" w:rsidP="00341B53">
      <w:pPr>
        <w:pStyle w:val="aff8"/>
        <w:ind w:firstLine="420"/>
      </w:pPr>
      <w:r w:rsidRPr="00AF7592">
        <w:rPr>
          <w:rFonts w:hint="eastAsia"/>
        </w:rPr>
        <w:t>服务分析与设计过程</w:t>
      </w:r>
      <w:r>
        <w:rPr>
          <w:rFonts w:hint="eastAsia"/>
        </w:rPr>
        <w:t>模型由8个子过程组成，依次为：目标建模、领域建模、流程建模、数据建模、业务维服务分析、系统维服务分析、服务识别与筛选、服务设计，</w:t>
      </w:r>
      <w:r w:rsidRPr="00AF7592">
        <w:rPr>
          <w:rFonts w:hint="eastAsia"/>
        </w:rPr>
        <w:t>如图1所示</w:t>
      </w:r>
      <w:r>
        <w:rPr>
          <w:rFonts w:hint="eastAsia"/>
        </w:rPr>
        <w:t>。其中前7个子过程均为服务分析过程、第8个子过程为服务设计过程。</w:t>
      </w:r>
    </w:p>
    <w:bookmarkStart w:id="42" w:name="OLE_LINK9"/>
    <w:bookmarkStart w:id="43" w:name="OLE_LINK10"/>
    <w:p w:rsidR="00341B53" w:rsidRDefault="00341B53" w:rsidP="00341B53">
      <w:pPr>
        <w:pStyle w:val="aff8"/>
        <w:ind w:firstLineChars="0" w:firstLine="0"/>
      </w:pPr>
      <w:r w:rsidRPr="002E4DFC">
        <w:object w:dxaOrig="15555" w:dyaOrig="5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201.75pt" o:ole="">
            <v:imagedata r:id="rId16" o:title=""/>
          </v:shape>
          <o:OLEObject Type="Embed" ProgID="Visio.Drawing.11" ShapeID="_x0000_i1025" DrawAspect="Content" ObjectID="_1718784365" r:id="rId17"/>
        </w:object>
      </w:r>
      <w:bookmarkEnd w:id="42"/>
      <w:bookmarkEnd w:id="43"/>
    </w:p>
    <w:p w:rsidR="00341B53" w:rsidRDefault="00341B53" w:rsidP="00A965E6">
      <w:pPr>
        <w:pStyle w:val="aa"/>
        <w:numPr>
          <w:ilvl w:val="0"/>
          <w:numId w:val="24"/>
        </w:numPr>
        <w:spacing w:beforeLines="50" w:afterLines="50"/>
      </w:pPr>
      <w:r>
        <w:rPr>
          <w:rFonts w:hint="eastAsia"/>
        </w:rPr>
        <w:t>SOA应用的服务分析与设计过程模型</w:t>
      </w:r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服务分析与设计过程</w:t>
      </w:r>
      <w:r w:rsidRPr="00F0246A">
        <w:rPr>
          <w:rFonts w:hint="eastAsia"/>
        </w:rPr>
        <w:t>模型的主要原理及应用如下：</w:t>
      </w:r>
    </w:p>
    <w:p w:rsidR="00341B53" w:rsidRPr="007B4E5A" w:rsidRDefault="00341B53" w:rsidP="00DB292B">
      <w:pPr>
        <w:pStyle w:val="affffa"/>
        <w:numPr>
          <w:ilvl w:val="0"/>
          <w:numId w:val="40"/>
        </w:numPr>
        <w:ind w:leftChars="0" w:firstLineChars="0"/>
      </w:pPr>
      <w:r w:rsidRPr="007B4E5A">
        <w:rPr>
          <w:rFonts w:hint="eastAsia"/>
        </w:rPr>
        <w:lastRenderedPageBreak/>
        <w:t>需求分析。任何信息系统项目建设的出发点一定是解决业务中存在的问题，以期达到建设目标，所以应将分析业务问题、确定项目目标作为服务分析的起点。由于项目目标常由组织的整体信息化建设目标决定，所以SOA项目建设时，需将项目建设目标纳入整个信息化顶层设计的背景中考虑，确保准确到位</w:t>
      </w:r>
      <w:r>
        <w:rPr>
          <w:rFonts w:hint="eastAsia"/>
        </w:rPr>
        <w:t>。</w:t>
      </w:r>
    </w:p>
    <w:p w:rsidR="00341B53" w:rsidRPr="007B4E5A" w:rsidRDefault="00341B53" w:rsidP="00DB292B">
      <w:pPr>
        <w:pStyle w:val="affffa"/>
        <w:numPr>
          <w:ilvl w:val="0"/>
          <w:numId w:val="40"/>
        </w:numPr>
        <w:ind w:leftChars="0" w:firstLineChars="0"/>
      </w:pPr>
      <w:r w:rsidRPr="007B4E5A">
        <w:rPr>
          <w:rFonts w:hint="eastAsia"/>
        </w:rPr>
        <w:t>服务设计。围绕与达成项目目标密切相关的关键业务场景，通过领域建模了解组织结构、清晰岗位职责，通过流程建模区分业务场景、梳理业务流程，通过数据建模收集单证报表、获取数据需求</w:t>
      </w:r>
      <w:r>
        <w:rPr>
          <w:rFonts w:hint="eastAsia"/>
        </w:rPr>
        <w:t>。</w:t>
      </w:r>
    </w:p>
    <w:p w:rsidR="00341B53" w:rsidRPr="007B4E5A" w:rsidRDefault="00341B53" w:rsidP="00DB292B">
      <w:pPr>
        <w:pStyle w:val="affffa"/>
        <w:numPr>
          <w:ilvl w:val="0"/>
          <w:numId w:val="40"/>
        </w:numPr>
        <w:ind w:leftChars="0" w:firstLineChars="0"/>
      </w:pPr>
      <w:bookmarkStart w:id="44" w:name="OLE_LINK2"/>
      <w:bookmarkStart w:id="45" w:name="OLE_LINK3"/>
      <w:r w:rsidRPr="007B4E5A">
        <w:rPr>
          <w:rFonts w:hint="eastAsia"/>
        </w:rPr>
        <w:t>业务维服务分析。</w:t>
      </w:r>
      <w:bookmarkEnd w:id="44"/>
      <w:bookmarkEnd w:id="45"/>
      <w:r w:rsidRPr="007B4E5A">
        <w:rPr>
          <w:rFonts w:hint="eastAsia"/>
        </w:rPr>
        <w:t>在汇总和分析项目目标、业务建模、流程建模、数据建模的基础上，分别描述当前业务、探讨未来业务。分析重点在“业务”层面，主要关注业务当前的组织结构情况、流程执行情况、单证传输情况，并探讨未来业务模式和所需的业务服务集。为保证分析效果，讨论可一次围绕一个特定业务场景展开，应提前草拟好业务流程图和业务组件图，并邀请高层管理人员参加。对于短期内无法决策的问题，应标识出几种可能的变化情况，以便为后续的服务设计提供应考虑适应的变化点</w:t>
      </w:r>
      <w:r>
        <w:rPr>
          <w:rFonts w:hint="eastAsia"/>
        </w:rPr>
        <w:t>。</w:t>
      </w:r>
    </w:p>
    <w:p w:rsidR="00341B53" w:rsidRPr="007B4E5A" w:rsidRDefault="00341B53" w:rsidP="00DB292B">
      <w:pPr>
        <w:pStyle w:val="affffa"/>
        <w:numPr>
          <w:ilvl w:val="0"/>
          <w:numId w:val="40"/>
        </w:numPr>
        <w:ind w:leftChars="0" w:firstLineChars="0"/>
      </w:pPr>
      <w:r w:rsidRPr="007B4E5A">
        <w:rPr>
          <w:rFonts w:hint="eastAsia"/>
        </w:rPr>
        <w:t>系统维服务分析。遗留系统为组织的重要信息化资源，通常包含组织的核心业务和数据。通过梳理当前已有遗留系统的情况，可从系统的视角补充查找和分析服务</w:t>
      </w:r>
      <w:r>
        <w:rPr>
          <w:rFonts w:hint="eastAsia"/>
        </w:rPr>
        <w:t>。</w:t>
      </w:r>
    </w:p>
    <w:p w:rsidR="00341B53" w:rsidRPr="007B4E5A" w:rsidRDefault="00341B53" w:rsidP="00DB292B">
      <w:pPr>
        <w:pStyle w:val="affffa"/>
        <w:numPr>
          <w:ilvl w:val="0"/>
          <w:numId w:val="40"/>
        </w:numPr>
        <w:ind w:leftChars="0" w:firstLineChars="0"/>
      </w:pPr>
      <w:r w:rsidRPr="007B4E5A">
        <w:rPr>
          <w:rFonts w:hint="eastAsia"/>
        </w:rPr>
        <w:t>服务识别与筛选。业务流程、功能及数据中部分内容不适合通过服务中去实现。本阶段重点是围绕项目目标，在考虑系统维服务分析结果的约束下，筛选业务维服务分析结果，协商确定当前阶段待开发的服务集。最终形成服务集是一个迭代的过程，可根据项目情况不断滚动扩展</w:t>
      </w:r>
      <w:r>
        <w:rPr>
          <w:rFonts w:hint="eastAsia"/>
        </w:rPr>
        <w:t>。</w:t>
      </w:r>
    </w:p>
    <w:p w:rsidR="00341B53" w:rsidRPr="007B4E5A" w:rsidRDefault="00341B53" w:rsidP="00DB292B">
      <w:pPr>
        <w:pStyle w:val="affffa"/>
        <w:numPr>
          <w:ilvl w:val="0"/>
          <w:numId w:val="40"/>
        </w:numPr>
        <w:ind w:leftChars="0" w:firstLineChars="0"/>
      </w:pPr>
      <w:r w:rsidRPr="007B4E5A">
        <w:rPr>
          <w:rFonts w:hint="eastAsia"/>
        </w:rPr>
        <w:t>服务设计。本阶段主要是分类、管理识别出的服务集，逐个定义服务，形成服务规格说明（包括服务接口及服务接口详细规约）及服务实现矩阵。本阶段工作成果可为具体的服务开发提供完备的文档规格说明。</w:t>
      </w:r>
    </w:p>
    <w:p w:rsidR="00341B53" w:rsidRDefault="00341B53" w:rsidP="00A965E6">
      <w:pPr>
        <w:pStyle w:val="aff9"/>
        <w:numPr>
          <w:ilvl w:val="0"/>
          <w:numId w:val="23"/>
        </w:numPr>
        <w:spacing w:beforeLines="100" w:afterLines="100"/>
      </w:pPr>
      <w:bookmarkStart w:id="46" w:name="_Toc464562657"/>
      <w:bookmarkStart w:id="47" w:name="_Toc464562820"/>
      <w:bookmarkStart w:id="48" w:name="_Toc464562941"/>
      <w:bookmarkStart w:id="49" w:name="_Toc69372361"/>
      <w:r>
        <w:rPr>
          <w:rFonts w:hint="eastAsia"/>
        </w:rPr>
        <w:t>服务分析要求</w:t>
      </w:r>
      <w:bookmarkEnd w:id="46"/>
      <w:bookmarkEnd w:id="47"/>
      <w:bookmarkEnd w:id="48"/>
      <w:bookmarkEnd w:id="49"/>
    </w:p>
    <w:p w:rsidR="00341B53" w:rsidRDefault="00341B53" w:rsidP="00A965E6">
      <w:pPr>
        <w:pStyle w:val="af5"/>
        <w:numPr>
          <w:ilvl w:val="1"/>
          <w:numId w:val="23"/>
        </w:numPr>
        <w:spacing w:beforeLines="50" w:afterLines="50"/>
        <w:jc w:val="left"/>
      </w:pPr>
      <w:bookmarkStart w:id="50" w:name="_Toc464562658"/>
      <w:bookmarkStart w:id="51" w:name="_Toc464562821"/>
      <w:bookmarkStart w:id="52" w:name="_Toc464562942"/>
      <w:bookmarkStart w:id="53" w:name="_Toc69372362"/>
      <w:r>
        <w:rPr>
          <w:rFonts w:hint="eastAsia"/>
        </w:rPr>
        <w:t>目标建模</w:t>
      </w:r>
      <w:bookmarkEnd w:id="50"/>
      <w:bookmarkEnd w:id="51"/>
      <w:bookmarkEnd w:id="52"/>
      <w:bookmarkEnd w:id="53"/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目标建模宜从分析业务问题、明确项目目标的角度出发，识别与项目目标相关的领域、流程及数据，为下一步领域、流程及数据建模锁定分析范围。主要工作宜包括以下内容：</w:t>
      </w:r>
    </w:p>
    <w:p w:rsidR="00341B53" w:rsidRPr="008347DF" w:rsidRDefault="00341B53" w:rsidP="00DB292B">
      <w:pPr>
        <w:pStyle w:val="affffa"/>
        <w:numPr>
          <w:ilvl w:val="0"/>
          <w:numId w:val="41"/>
        </w:numPr>
        <w:ind w:leftChars="0" w:firstLineChars="0"/>
      </w:pPr>
      <w:r w:rsidRPr="008347DF">
        <w:rPr>
          <w:rFonts w:hint="eastAsia"/>
        </w:rPr>
        <w:t>分析业务问题；</w:t>
      </w:r>
    </w:p>
    <w:p w:rsidR="00341B53" w:rsidRPr="008347DF" w:rsidRDefault="00341B53" w:rsidP="00DB292B">
      <w:pPr>
        <w:pStyle w:val="affffa"/>
        <w:numPr>
          <w:ilvl w:val="0"/>
          <w:numId w:val="41"/>
        </w:numPr>
        <w:ind w:leftChars="0" w:firstLineChars="0"/>
      </w:pPr>
      <w:r w:rsidRPr="008347DF">
        <w:rPr>
          <w:rFonts w:hint="eastAsia"/>
        </w:rPr>
        <w:t>明确项目目标；</w:t>
      </w:r>
    </w:p>
    <w:p w:rsidR="00341B53" w:rsidRPr="008347DF" w:rsidRDefault="00341B53" w:rsidP="00DB292B">
      <w:pPr>
        <w:pStyle w:val="affffa"/>
        <w:numPr>
          <w:ilvl w:val="0"/>
          <w:numId w:val="41"/>
        </w:numPr>
        <w:ind w:leftChars="0" w:firstLineChars="0"/>
      </w:pPr>
      <w:r w:rsidRPr="008347DF">
        <w:rPr>
          <w:rFonts w:hint="eastAsia"/>
        </w:rPr>
        <w:t>识别与项目目标相关的领域、流程及数据；</w:t>
      </w:r>
    </w:p>
    <w:p w:rsidR="00341B53" w:rsidRDefault="00341B53" w:rsidP="00341B53">
      <w:pPr>
        <w:pStyle w:val="aff8"/>
        <w:ind w:firstLine="420"/>
      </w:pPr>
      <w:r w:rsidRPr="008347DF">
        <w:rPr>
          <w:rFonts w:hint="eastAsia"/>
        </w:rPr>
        <w:t>分解项目子目标，建立领域、流程及数据与其的对应关系</w:t>
      </w:r>
      <w:r>
        <w:rPr>
          <w:rFonts w:hint="eastAsia"/>
        </w:rPr>
        <w:t>。</w:t>
      </w:r>
    </w:p>
    <w:p w:rsidR="00341B53" w:rsidRDefault="00341B53" w:rsidP="00A965E6">
      <w:pPr>
        <w:pStyle w:val="af5"/>
        <w:numPr>
          <w:ilvl w:val="1"/>
          <w:numId w:val="23"/>
        </w:numPr>
        <w:spacing w:beforeLines="50" w:afterLines="50"/>
        <w:jc w:val="left"/>
      </w:pPr>
      <w:bookmarkStart w:id="54" w:name="_Toc464562659"/>
      <w:bookmarkStart w:id="55" w:name="_Toc464562822"/>
      <w:bookmarkStart w:id="56" w:name="_Toc464562943"/>
      <w:bookmarkStart w:id="57" w:name="_Toc69372363"/>
      <w:r>
        <w:rPr>
          <w:rFonts w:hint="eastAsia"/>
        </w:rPr>
        <w:t>领域建模</w:t>
      </w:r>
      <w:bookmarkEnd w:id="54"/>
      <w:bookmarkEnd w:id="55"/>
      <w:bookmarkEnd w:id="56"/>
      <w:bookmarkEnd w:id="57"/>
    </w:p>
    <w:p w:rsidR="00341B53" w:rsidRPr="007B4E5A" w:rsidRDefault="00341B53" w:rsidP="00341B53">
      <w:pPr>
        <w:ind w:firstLineChars="200" w:firstLine="428"/>
        <w:rPr>
          <w:rFonts w:ascii="宋体" w:hAnsi="宋体"/>
          <w:noProof/>
          <w:spacing w:val="2"/>
        </w:rPr>
      </w:pPr>
      <w:r w:rsidRPr="007B4E5A">
        <w:rPr>
          <w:rFonts w:ascii="宋体" w:hAnsi="宋体" w:hint="eastAsia"/>
          <w:noProof/>
          <w:spacing w:val="2"/>
        </w:rPr>
        <w:t>领域建模</w:t>
      </w:r>
      <w:r w:rsidRPr="007B4E5A">
        <w:rPr>
          <w:rFonts w:ascii="宋体" w:hAnsi="宋体" w:hint="eastAsia"/>
        </w:rPr>
        <w:t>宜</w:t>
      </w:r>
      <w:r w:rsidRPr="007B4E5A">
        <w:rPr>
          <w:rFonts w:ascii="宋体" w:hAnsi="宋体" w:hint="eastAsia"/>
          <w:noProof/>
          <w:spacing w:val="2"/>
        </w:rPr>
        <w:t>从了解组织结构，清晰岗位职责的业务维度出发，了解当前业务部门组织结构和职责，探讨未来业务部门（或业务领域）划分和职责界定，并标识当前或未来业务中会重点关注的热点职责，形成候选服务。</w:t>
      </w:r>
      <w:r w:rsidRPr="007B4E5A">
        <w:rPr>
          <w:rFonts w:ascii="宋体" w:hAnsi="宋体" w:hint="eastAsia"/>
        </w:rPr>
        <w:t>主要工作宜包括以下内容，分析结果如图2所示：</w:t>
      </w:r>
    </w:p>
    <w:p w:rsidR="00341B53" w:rsidRPr="00A43354" w:rsidRDefault="00341B53" w:rsidP="00DB292B">
      <w:pPr>
        <w:pStyle w:val="affffa"/>
        <w:numPr>
          <w:ilvl w:val="0"/>
          <w:numId w:val="25"/>
        </w:numPr>
        <w:ind w:leftChars="0" w:firstLineChars="0"/>
      </w:pPr>
      <w:r w:rsidRPr="00A43354">
        <w:rPr>
          <w:rFonts w:hint="eastAsia"/>
        </w:rPr>
        <w:t>了解当前组织结构和职责；</w:t>
      </w:r>
    </w:p>
    <w:p w:rsidR="00341B53" w:rsidRPr="00A43354" w:rsidRDefault="00341B53" w:rsidP="00DB292B">
      <w:pPr>
        <w:pStyle w:val="affffa"/>
        <w:numPr>
          <w:ilvl w:val="0"/>
          <w:numId w:val="25"/>
        </w:numPr>
        <w:ind w:leftChars="0" w:firstLineChars="0"/>
      </w:pPr>
      <w:r w:rsidRPr="00A43354">
        <w:rPr>
          <w:rFonts w:hint="eastAsia"/>
        </w:rPr>
        <w:t>探讨未来可能的组织结构和职责；</w:t>
      </w:r>
    </w:p>
    <w:p w:rsidR="00341B53" w:rsidRPr="00A43354" w:rsidRDefault="00341B53" w:rsidP="00DB292B">
      <w:pPr>
        <w:pStyle w:val="affffa"/>
        <w:numPr>
          <w:ilvl w:val="0"/>
          <w:numId w:val="25"/>
        </w:numPr>
        <w:ind w:leftChars="0" w:firstLineChars="0"/>
      </w:pPr>
      <w:r w:rsidRPr="00A43354">
        <w:rPr>
          <w:rFonts w:hint="eastAsia"/>
        </w:rPr>
        <w:t>协商明确近期可行的组织结构和职责。</w:t>
      </w:r>
    </w:p>
    <w:p w:rsidR="00341B53" w:rsidRPr="00A43354" w:rsidRDefault="00341B53" w:rsidP="00DB292B">
      <w:pPr>
        <w:pStyle w:val="affffa"/>
        <w:numPr>
          <w:ilvl w:val="0"/>
          <w:numId w:val="25"/>
        </w:numPr>
        <w:ind w:leftChars="0" w:firstLineChars="0"/>
      </w:pPr>
      <w:r w:rsidRPr="00A43354">
        <w:rPr>
          <w:rFonts w:hint="eastAsia"/>
        </w:rPr>
        <w:t>标识重点职责；</w:t>
      </w:r>
    </w:p>
    <w:p w:rsidR="00341B53" w:rsidRDefault="00341B53" w:rsidP="00DB292B">
      <w:pPr>
        <w:pStyle w:val="affffa"/>
        <w:numPr>
          <w:ilvl w:val="0"/>
          <w:numId w:val="25"/>
        </w:numPr>
        <w:ind w:leftChars="0" w:firstLineChars="0"/>
      </w:pPr>
      <w:r w:rsidRPr="00A43354">
        <w:rPr>
          <w:rFonts w:hint="eastAsia"/>
        </w:rPr>
        <w:t>发现候选服务</w:t>
      </w:r>
      <w:r>
        <w:rPr>
          <w:rFonts w:hint="eastAsia"/>
        </w:rPr>
        <w:t>。</w:t>
      </w:r>
    </w:p>
    <w:p w:rsidR="00341B53" w:rsidRDefault="00341B53" w:rsidP="00341B53">
      <w:pPr>
        <w:pStyle w:val="affffa"/>
        <w:ind w:leftChars="0" w:left="0" w:firstLineChars="0" w:firstLine="0"/>
        <w:jc w:val="center"/>
      </w:pPr>
      <w:r w:rsidRPr="002E4DFC">
        <w:object w:dxaOrig="8975" w:dyaOrig="6864">
          <v:shape id="_x0000_i1026" type="#_x0000_t75" style="width:412.5pt;height:268.5pt" o:ole="">
            <v:imagedata r:id="rId18" o:title=""/>
          </v:shape>
          <o:OLEObject Type="Embed" ProgID="Visio.Drawing.11" ShapeID="_x0000_i1026" DrawAspect="Content" ObjectID="_1718784366" r:id="rId19"/>
        </w:object>
      </w:r>
    </w:p>
    <w:p w:rsidR="00341B53" w:rsidRDefault="00341B53" w:rsidP="00A965E6">
      <w:pPr>
        <w:pStyle w:val="aa"/>
        <w:numPr>
          <w:ilvl w:val="0"/>
          <w:numId w:val="24"/>
        </w:numPr>
        <w:spacing w:beforeLines="50" w:afterLines="50"/>
      </w:pPr>
      <w:r w:rsidRPr="0081043C">
        <w:rPr>
          <w:rFonts w:hint="eastAsia"/>
        </w:rPr>
        <w:t>SOA领域建模示意图</w:t>
      </w:r>
    </w:p>
    <w:p w:rsidR="00341B53" w:rsidRDefault="00341B53" w:rsidP="00A965E6">
      <w:pPr>
        <w:pStyle w:val="af5"/>
        <w:numPr>
          <w:ilvl w:val="1"/>
          <w:numId w:val="23"/>
        </w:numPr>
        <w:spacing w:beforeLines="50" w:afterLines="50"/>
        <w:jc w:val="left"/>
      </w:pPr>
      <w:bookmarkStart w:id="58" w:name="_Toc464562660"/>
      <w:bookmarkStart w:id="59" w:name="_Toc464562823"/>
      <w:bookmarkStart w:id="60" w:name="_Toc464562944"/>
      <w:bookmarkStart w:id="61" w:name="_Toc69372364"/>
      <w:r>
        <w:rPr>
          <w:rFonts w:hint="eastAsia"/>
        </w:rPr>
        <w:t>流程建模</w:t>
      </w:r>
      <w:bookmarkEnd w:id="58"/>
      <w:bookmarkEnd w:id="59"/>
      <w:bookmarkEnd w:id="60"/>
      <w:bookmarkEnd w:id="61"/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流程建模宜</w:t>
      </w:r>
      <w:r w:rsidRPr="00727F33">
        <w:rPr>
          <w:rFonts w:hint="eastAsia"/>
        </w:rPr>
        <w:t>从</w:t>
      </w:r>
      <w:r>
        <w:rPr>
          <w:rFonts w:hint="eastAsia"/>
        </w:rPr>
        <w:t>区分业务场景，梳理业务流程</w:t>
      </w:r>
      <w:r w:rsidRPr="00727F33">
        <w:rPr>
          <w:rFonts w:hint="eastAsia"/>
        </w:rPr>
        <w:t>的</w:t>
      </w:r>
      <w:r>
        <w:rPr>
          <w:rFonts w:hint="eastAsia"/>
        </w:rPr>
        <w:t>角度</w:t>
      </w:r>
      <w:r w:rsidRPr="00727F33">
        <w:rPr>
          <w:rFonts w:hint="eastAsia"/>
        </w:rPr>
        <w:t>出发，</w:t>
      </w:r>
      <w:r>
        <w:rPr>
          <w:rFonts w:hint="eastAsia"/>
        </w:rPr>
        <w:t>围绕与项目目标相关的关键业务场景，逐个场景地分析、探讨当前流程和未来优化流程</w:t>
      </w:r>
      <w:r w:rsidRPr="00727F33">
        <w:rPr>
          <w:rFonts w:hint="eastAsia"/>
        </w:rPr>
        <w:t>，</w:t>
      </w:r>
      <w:r>
        <w:rPr>
          <w:rFonts w:hint="eastAsia"/>
        </w:rPr>
        <w:t>细化流程中的操作要求，形成候选服务</w:t>
      </w:r>
      <w:r w:rsidRPr="00727F33">
        <w:rPr>
          <w:rFonts w:hint="eastAsia"/>
        </w:rPr>
        <w:t>。</w:t>
      </w:r>
      <w:r>
        <w:rPr>
          <w:rFonts w:hint="eastAsia"/>
        </w:rPr>
        <w:t>如图3所示，主要工作宜包括以下内容：</w:t>
      </w:r>
    </w:p>
    <w:p w:rsidR="00341B53" w:rsidRDefault="00341B53" w:rsidP="00DB292B">
      <w:pPr>
        <w:numPr>
          <w:ilvl w:val="0"/>
          <w:numId w:val="26"/>
        </w:numPr>
        <w:autoSpaceDN w:val="0"/>
      </w:pPr>
      <w:r>
        <w:rPr>
          <w:rFonts w:hint="eastAsia"/>
        </w:rPr>
        <w:t>区分与项目目标相关的关键业务场景；</w:t>
      </w:r>
    </w:p>
    <w:p w:rsidR="00341B53" w:rsidRDefault="00341B53" w:rsidP="00DB292B">
      <w:pPr>
        <w:numPr>
          <w:ilvl w:val="0"/>
          <w:numId w:val="26"/>
        </w:numPr>
        <w:autoSpaceDN w:val="0"/>
      </w:pPr>
      <w:r>
        <w:rPr>
          <w:rFonts w:hint="eastAsia"/>
        </w:rPr>
        <w:t>逐个场景地梳理近期可行的业务流程；</w:t>
      </w:r>
    </w:p>
    <w:p w:rsidR="00341B53" w:rsidRDefault="00341B53" w:rsidP="00DB292B">
      <w:pPr>
        <w:numPr>
          <w:ilvl w:val="0"/>
          <w:numId w:val="26"/>
        </w:numPr>
        <w:autoSpaceDN w:val="0"/>
      </w:pPr>
      <w:r>
        <w:rPr>
          <w:rFonts w:hint="eastAsia"/>
        </w:rPr>
        <w:t>结合领域建模的职责分析结果，细化业务操作；</w:t>
      </w:r>
    </w:p>
    <w:p w:rsidR="00341B53" w:rsidRDefault="00341B53" w:rsidP="00DB292B">
      <w:pPr>
        <w:numPr>
          <w:ilvl w:val="0"/>
          <w:numId w:val="26"/>
        </w:numPr>
        <w:autoSpaceDN w:val="0"/>
      </w:pPr>
      <w:r>
        <w:rPr>
          <w:rFonts w:hint="eastAsia"/>
        </w:rPr>
        <w:t>发现候选服务。</w:t>
      </w:r>
    </w:p>
    <w:p w:rsidR="00341B53" w:rsidRDefault="00341B53" w:rsidP="00341B53">
      <w:pPr>
        <w:pStyle w:val="aff8"/>
        <w:ind w:firstLineChars="0" w:firstLine="0"/>
        <w:jc w:val="center"/>
      </w:pPr>
      <w:r>
        <w:object w:dxaOrig="13030" w:dyaOrig="5716">
          <v:shape id="_x0000_i1027" type="#_x0000_t75" style="width:311.25pt;height:120.75pt" o:ole="">
            <v:imagedata r:id="rId20" o:title=""/>
          </v:shape>
          <o:OLEObject Type="Embed" ProgID="Visio.Drawing.11" ShapeID="_x0000_i1027" DrawAspect="Content" ObjectID="_1718784367" r:id="rId21"/>
        </w:object>
      </w:r>
    </w:p>
    <w:p w:rsidR="00341B53" w:rsidRDefault="00341B53" w:rsidP="00A965E6">
      <w:pPr>
        <w:pStyle w:val="aa"/>
        <w:numPr>
          <w:ilvl w:val="0"/>
          <w:numId w:val="24"/>
        </w:numPr>
        <w:spacing w:beforeLines="50" w:afterLines="50"/>
      </w:pPr>
      <w:r w:rsidRPr="0081043C">
        <w:rPr>
          <w:rFonts w:hint="eastAsia"/>
        </w:rPr>
        <w:t>SOA流程建模过程示意图</w:t>
      </w:r>
    </w:p>
    <w:p w:rsidR="00341B53" w:rsidRDefault="00341B53" w:rsidP="00A965E6">
      <w:pPr>
        <w:pStyle w:val="af5"/>
        <w:numPr>
          <w:ilvl w:val="1"/>
          <w:numId w:val="23"/>
        </w:numPr>
        <w:spacing w:beforeLines="50" w:afterLines="50"/>
        <w:jc w:val="left"/>
      </w:pPr>
      <w:bookmarkStart w:id="62" w:name="_Toc464562661"/>
      <w:bookmarkStart w:id="63" w:name="_Toc464562824"/>
      <w:bookmarkStart w:id="64" w:name="_Toc464562945"/>
      <w:bookmarkStart w:id="65" w:name="_Toc69372365"/>
      <w:r>
        <w:rPr>
          <w:rFonts w:hint="eastAsia"/>
        </w:rPr>
        <w:t>数据建模</w:t>
      </w:r>
      <w:bookmarkEnd w:id="62"/>
      <w:bookmarkEnd w:id="63"/>
      <w:bookmarkEnd w:id="64"/>
      <w:bookmarkEnd w:id="65"/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数据建模宜</w:t>
      </w:r>
      <w:r w:rsidRPr="00727F33">
        <w:rPr>
          <w:rFonts w:hint="eastAsia"/>
        </w:rPr>
        <w:t>从</w:t>
      </w:r>
      <w:r>
        <w:rPr>
          <w:rFonts w:hint="eastAsia"/>
        </w:rPr>
        <w:t>收集单证报表，获取数据需求</w:t>
      </w:r>
      <w:r w:rsidRPr="00727F33">
        <w:rPr>
          <w:rFonts w:hint="eastAsia"/>
        </w:rPr>
        <w:t>的</w:t>
      </w:r>
      <w:r>
        <w:rPr>
          <w:rFonts w:hint="eastAsia"/>
        </w:rPr>
        <w:t>业务维度</w:t>
      </w:r>
      <w:r w:rsidRPr="00727F33">
        <w:rPr>
          <w:rFonts w:hint="eastAsia"/>
        </w:rPr>
        <w:t>出发，</w:t>
      </w:r>
      <w:r>
        <w:rPr>
          <w:rFonts w:hint="eastAsia"/>
        </w:rPr>
        <w:t>围绕与项目目标相关的关键业务场景，逐个场景地收集相关单证报表资料</w:t>
      </w:r>
      <w:r w:rsidRPr="00727F33">
        <w:rPr>
          <w:rFonts w:hint="eastAsia"/>
        </w:rPr>
        <w:t>，</w:t>
      </w:r>
      <w:r>
        <w:rPr>
          <w:rFonts w:hint="eastAsia"/>
        </w:rPr>
        <w:t>获取部门、岗位之间的数据需求，形成候选服务</w:t>
      </w:r>
      <w:r w:rsidRPr="00727F33">
        <w:rPr>
          <w:rFonts w:hint="eastAsia"/>
        </w:rPr>
        <w:t>。</w:t>
      </w:r>
      <w:r>
        <w:rPr>
          <w:rFonts w:hint="eastAsia"/>
        </w:rPr>
        <w:t>主要工作宜包括以下内容：</w:t>
      </w:r>
    </w:p>
    <w:p w:rsidR="00341B53" w:rsidRDefault="00341B53" w:rsidP="00DB292B">
      <w:pPr>
        <w:numPr>
          <w:ilvl w:val="0"/>
          <w:numId w:val="27"/>
        </w:numPr>
        <w:autoSpaceDN w:val="0"/>
      </w:pPr>
      <w:r>
        <w:rPr>
          <w:rFonts w:hint="eastAsia"/>
        </w:rPr>
        <w:t>区分与</w:t>
      </w:r>
      <w:r>
        <w:rPr>
          <w:rFonts w:ascii="宋体" w:hint="eastAsia"/>
          <w:noProof/>
          <w:spacing w:val="2"/>
        </w:rPr>
        <w:t>项目目标</w:t>
      </w:r>
      <w:r>
        <w:rPr>
          <w:rFonts w:hint="eastAsia"/>
        </w:rPr>
        <w:t>相关的关键业务场景；</w:t>
      </w:r>
    </w:p>
    <w:p w:rsidR="00341B53" w:rsidRDefault="00341B53" w:rsidP="00DB292B">
      <w:pPr>
        <w:numPr>
          <w:ilvl w:val="0"/>
          <w:numId w:val="27"/>
        </w:numPr>
        <w:autoSpaceDN w:val="0"/>
      </w:pPr>
      <w:r>
        <w:rPr>
          <w:rFonts w:hint="eastAsia"/>
        </w:rPr>
        <w:lastRenderedPageBreak/>
        <w:t>逐个场景地收集</w:t>
      </w:r>
      <w:r>
        <w:rPr>
          <w:rFonts w:ascii="宋体" w:hint="eastAsia"/>
          <w:noProof/>
          <w:spacing w:val="2"/>
        </w:rPr>
        <w:t>相关单证、报表资料</w:t>
      </w:r>
      <w:r>
        <w:rPr>
          <w:rFonts w:hint="eastAsia"/>
        </w:rPr>
        <w:t>；</w:t>
      </w:r>
    </w:p>
    <w:p w:rsidR="00341B53" w:rsidRDefault="00341B53" w:rsidP="00DB292B">
      <w:pPr>
        <w:numPr>
          <w:ilvl w:val="0"/>
          <w:numId w:val="27"/>
        </w:numPr>
        <w:autoSpaceDN w:val="0"/>
      </w:pPr>
      <w:r>
        <w:rPr>
          <w:rFonts w:hint="eastAsia"/>
        </w:rPr>
        <w:t>结合领域建模的职责分析结果，协商明确近期可行的数据需求；</w:t>
      </w:r>
    </w:p>
    <w:p w:rsidR="00341B53" w:rsidRDefault="00341B53" w:rsidP="00DB292B">
      <w:pPr>
        <w:pStyle w:val="aff8"/>
        <w:numPr>
          <w:ilvl w:val="0"/>
          <w:numId w:val="27"/>
        </w:numPr>
        <w:tabs>
          <w:tab w:val="center" w:pos="851"/>
          <w:tab w:val="right" w:leader="dot" w:pos="9298"/>
        </w:tabs>
        <w:ind w:firstLineChars="0"/>
      </w:pPr>
      <w:r>
        <w:rPr>
          <w:rFonts w:hint="eastAsia"/>
        </w:rPr>
        <w:t>发现候选服务。</w:t>
      </w:r>
    </w:p>
    <w:p w:rsidR="00341B53" w:rsidRDefault="00341B53" w:rsidP="00A965E6">
      <w:pPr>
        <w:pStyle w:val="af5"/>
        <w:numPr>
          <w:ilvl w:val="1"/>
          <w:numId w:val="23"/>
        </w:numPr>
        <w:spacing w:beforeLines="50" w:afterLines="50"/>
        <w:jc w:val="left"/>
      </w:pPr>
      <w:bookmarkStart w:id="66" w:name="_Toc330195992"/>
      <w:bookmarkStart w:id="67" w:name="_Toc330196144"/>
      <w:bookmarkStart w:id="68" w:name="_Toc330196714"/>
      <w:bookmarkStart w:id="69" w:name="_Toc331145654"/>
      <w:bookmarkStart w:id="70" w:name="_Toc464562662"/>
      <w:bookmarkStart w:id="71" w:name="_Toc464562825"/>
      <w:bookmarkStart w:id="72" w:name="_Toc464562946"/>
      <w:bookmarkStart w:id="73" w:name="_Toc69372366"/>
      <w:r>
        <w:rPr>
          <w:rFonts w:hint="eastAsia"/>
        </w:rPr>
        <w:t>业务维服务分析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业务维服务分析宜围绕与项目目标相关的关键业务场景，汇总领域、流程、数据建模的结果，逐个场景地形成业务流程模型和业务组件模型，最终形成候选服务集</w:t>
      </w:r>
      <w:r w:rsidRPr="00727F33">
        <w:rPr>
          <w:rFonts w:hint="eastAsia"/>
        </w:rPr>
        <w:t>。</w:t>
      </w:r>
      <w:r>
        <w:rPr>
          <w:rFonts w:hint="eastAsia"/>
        </w:rPr>
        <w:t>主要工作宜包括以下内容：</w:t>
      </w:r>
    </w:p>
    <w:p w:rsidR="00341B53" w:rsidRDefault="00341B53" w:rsidP="00DB292B">
      <w:pPr>
        <w:numPr>
          <w:ilvl w:val="0"/>
          <w:numId w:val="28"/>
        </w:numPr>
        <w:autoSpaceDN w:val="0"/>
      </w:pPr>
      <w:r>
        <w:rPr>
          <w:rFonts w:hint="eastAsia"/>
        </w:rPr>
        <w:t>重点分析项目目标相关的关键业务场景；</w:t>
      </w:r>
    </w:p>
    <w:p w:rsidR="00341B53" w:rsidRDefault="00341B53" w:rsidP="00DB292B">
      <w:pPr>
        <w:numPr>
          <w:ilvl w:val="0"/>
          <w:numId w:val="28"/>
        </w:numPr>
        <w:autoSpaceDN w:val="0"/>
      </w:pPr>
      <w:r>
        <w:rPr>
          <w:rFonts w:hint="eastAsia"/>
        </w:rPr>
        <w:t>逐个场景地协商形成近期可行的</w:t>
      </w:r>
      <w:r>
        <w:rPr>
          <w:rFonts w:ascii="宋体" w:hint="eastAsia"/>
          <w:noProof/>
          <w:spacing w:val="2"/>
        </w:rPr>
        <w:t>业务流程模型</w:t>
      </w:r>
      <w:r>
        <w:rPr>
          <w:rFonts w:hint="eastAsia"/>
        </w:rPr>
        <w:t>；</w:t>
      </w:r>
    </w:p>
    <w:p w:rsidR="00341B53" w:rsidRDefault="00341B53" w:rsidP="00DB292B">
      <w:pPr>
        <w:numPr>
          <w:ilvl w:val="0"/>
          <w:numId w:val="28"/>
        </w:numPr>
        <w:autoSpaceDN w:val="0"/>
      </w:pPr>
      <w:r>
        <w:rPr>
          <w:rFonts w:hint="eastAsia"/>
        </w:rPr>
        <w:t>汇总形成近期可行的</w:t>
      </w:r>
      <w:r>
        <w:rPr>
          <w:rFonts w:ascii="宋体" w:hint="eastAsia"/>
          <w:noProof/>
          <w:spacing w:val="2"/>
        </w:rPr>
        <w:t>业务组件模型；</w:t>
      </w:r>
    </w:p>
    <w:p w:rsidR="00341B53" w:rsidRDefault="00341B53" w:rsidP="00DB292B">
      <w:pPr>
        <w:pStyle w:val="aff8"/>
        <w:numPr>
          <w:ilvl w:val="0"/>
          <w:numId w:val="28"/>
        </w:numPr>
        <w:tabs>
          <w:tab w:val="center" w:pos="851"/>
          <w:tab w:val="right" w:leader="dot" w:pos="9298"/>
        </w:tabs>
        <w:ind w:firstLineChars="0"/>
      </w:pPr>
      <w:r>
        <w:rPr>
          <w:rFonts w:hint="eastAsia"/>
        </w:rPr>
        <w:t>形成</w:t>
      </w:r>
      <w:r>
        <w:rPr>
          <w:rFonts w:hint="eastAsia"/>
          <w:spacing w:val="2"/>
        </w:rPr>
        <w:t>业务维候选服务集</w:t>
      </w:r>
      <w:r>
        <w:rPr>
          <w:rFonts w:hint="eastAsia"/>
        </w:rPr>
        <w:t>。</w:t>
      </w:r>
    </w:p>
    <w:p w:rsidR="00341B53" w:rsidRDefault="00341B53" w:rsidP="00A965E6">
      <w:pPr>
        <w:pStyle w:val="af5"/>
        <w:numPr>
          <w:ilvl w:val="1"/>
          <w:numId w:val="23"/>
        </w:numPr>
        <w:spacing w:beforeLines="50" w:afterLines="50"/>
        <w:jc w:val="left"/>
      </w:pPr>
      <w:bookmarkStart w:id="74" w:name="_Toc464562663"/>
      <w:bookmarkStart w:id="75" w:name="_Toc464562826"/>
      <w:bookmarkStart w:id="76" w:name="_Toc464562947"/>
      <w:bookmarkStart w:id="77" w:name="_Toc69372367"/>
      <w:r>
        <w:rPr>
          <w:rFonts w:hint="eastAsia"/>
        </w:rPr>
        <w:t>系统维服务分析</w:t>
      </w:r>
      <w:bookmarkEnd w:id="74"/>
      <w:bookmarkEnd w:id="75"/>
      <w:bookmarkEnd w:id="76"/>
      <w:bookmarkEnd w:id="77"/>
    </w:p>
    <w:p w:rsidR="00341B53" w:rsidRDefault="00341B53" w:rsidP="00341B53">
      <w:pPr>
        <w:pStyle w:val="aff8"/>
        <w:ind w:firstLine="428"/>
      </w:pPr>
      <w:r>
        <w:rPr>
          <w:rFonts w:hint="eastAsia"/>
          <w:spacing w:val="2"/>
        </w:rPr>
        <w:t>系统维服务分析宜从系统的维度出发，</w:t>
      </w:r>
      <w:r>
        <w:rPr>
          <w:rFonts w:hint="eastAsia"/>
        </w:rPr>
        <w:t>分析识别遗留系统</w:t>
      </w:r>
      <w:r>
        <w:t>、</w:t>
      </w:r>
      <w:r>
        <w:rPr>
          <w:rFonts w:hint="eastAsia"/>
        </w:rPr>
        <w:t>以及系统</w:t>
      </w:r>
      <w:r w:rsidRPr="00B605CD">
        <w:rPr>
          <w:rFonts w:hint="eastAsia"/>
        </w:rPr>
        <w:t>之间的</w:t>
      </w:r>
      <w:r>
        <w:rPr>
          <w:rFonts w:hint="eastAsia"/>
        </w:rPr>
        <w:t>访问</w:t>
      </w:r>
      <w:r w:rsidRPr="00B605CD">
        <w:rPr>
          <w:rFonts w:hint="eastAsia"/>
        </w:rPr>
        <w:t>接口和功能</w:t>
      </w:r>
      <w:r>
        <w:rPr>
          <w:rFonts w:hint="eastAsia"/>
        </w:rPr>
        <w:t>列表，发现候选</w:t>
      </w:r>
      <w:r w:rsidRPr="00B605CD">
        <w:rPr>
          <w:rFonts w:hint="eastAsia"/>
        </w:rPr>
        <w:t>服务</w:t>
      </w:r>
      <w:r>
        <w:rPr>
          <w:rFonts w:hint="eastAsia"/>
        </w:rPr>
        <w:t>的过程</w:t>
      </w:r>
      <w:r w:rsidRPr="00727F33">
        <w:rPr>
          <w:rFonts w:hint="eastAsia"/>
          <w:spacing w:val="2"/>
        </w:rPr>
        <w:t>。</w:t>
      </w:r>
      <w:r>
        <w:rPr>
          <w:rFonts w:hint="eastAsia"/>
        </w:rPr>
        <w:t>主要工作宜包括以下内容：</w:t>
      </w:r>
    </w:p>
    <w:p w:rsidR="00341B53" w:rsidRDefault="00341B53" w:rsidP="00DB292B">
      <w:pPr>
        <w:numPr>
          <w:ilvl w:val="0"/>
          <w:numId w:val="29"/>
        </w:numPr>
        <w:autoSpaceDN w:val="0"/>
      </w:pPr>
      <w:r>
        <w:rPr>
          <w:rFonts w:hint="eastAsia"/>
        </w:rPr>
        <w:t>分析梳理遗留系统及其技术架构风格；</w:t>
      </w:r>
    </w:p>
    <w:p w:rsidR="00341B53" w:rsidRDefault="00341B53" w:rsidP="00DB292B">
      <w:pPr>
        <w:numPr>
          <w:ilvl w:val="0"/>
          <w:numId w:val="29"/>
        </w:numPr>
        <w:autoSpaceDN w:val="0"/>
      </w:pPr>
      <w:r>
        <w:rPr>
          <w:rFonts w:hint="eastAsia"/>
        </w:rPr>
        <w:t>识别遗留系统之间相互访问接口；</w:t>
      </w:r>
    </w:p>
    <w:p w:rsidR="00341B53" w:rsidRDefault="00341B53" w:rsidP="00DB292B">
      <w:pPr>
        <w:numPr>
          <w:ilvl w:val="0"/>
          <w:numId w:val="29"/>
        </w:numPr>
        <w:autoSpaceDN w:val="0"/>
      </w:pPr>
      <w:r>
        <w:rPr>
          <w:rFonts w:hint="eastAsia"/>
        </w:rPr>
        <w:t>识别并抽取遗留系统已对外提供的接口；</w:t>
      </w:r>
    </w:p>
    <w:p w:rsidR="00341B53" w:rsidRDefault="00341B53" w:rsidP="00DB292B">
      <w:pPr>
        <w:numPr>
          <w:ilvl w:val="0"/>
          <w:numId w:val="29"/>
        </w:numPr>
        <w:autoSpaceDN w:val="0"/>
      </w:pPr>
      <w:r>
        <w:rPr>
          <w:rFonts w:hint="eastAsia"/>
        </w:rPr>
        <w:t>对照业务维候选服务与系统维候选服务的映射关系；</w:t>
      </w:r>
    </w:p>
    <w:p w:rsidR="00341B53" w:rsidRDefault="00341B53" w:rsidP="00DB292B">
      <w:pPr>
        <w:numPr>
          <w:ilvl w:val="0"/>
          <w:numId w:val="29"/>
        </w:numPr>
        <w:autoSpaceDN w:val="0"/>
      </w:pPr>
      <w:r>
        <w:rPr>
          <w:rFonts w:hint="eastAsia"/>
        </w:rPr>
        <w:t>发现候选服务。</w:t>
      </w:r>
    </w:p>
    <w:p w:rsidR="00341B53" w:rsidRDefault="00341B53" w:rsidP="00A965E6">
      <w:pPr>
        <w:pStyle w:val="af5"/>
        <w:numPr>
          <w:ilvl w:val="1"/>
          <w:numId w:val="23"/>
        </w:numPr>
        <w:spacing w:beforeLines="50" w:afterLines="50"/>
        <w:jc w:val="left"/>
      </w:pPr>
      <w:bookmarkStart w:id="78" w:name="_Toc464562664"/>
      <w:bookmarkStart w:id="79" w:name="_Toc464562827"/>
      <w:bookmarkStart w:id="80" w:name="_Toc464562948"/>
      <w:bookmarkStart w:id="81" w:name="_Toc69372368"/>
      <w:r>
        <w:rPr>
          <w:rFonts w:hint="eastAsia"/>
        </w:rPr>
        <w:t>服务识别与筛选</w:t>
      </w:r>
      <w:bookmarkEnd w:id="78"/>
      <w:bookmarkEnd w:id="79"/>
      <w:bookmarkEnd w:id="80"/>
      <w:bookmarkEnd w:id="81"/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服务筛选宜从候选服务中，运用校验、评估等方法从候选服务中逐步筛选并得到待暴露（实现）的服务的过程。其主要工作内容包括：确定服务评估的指标，对服务进行打分</w:t>
      </w:r>
      <w:r w:rsidRPr="000F2C07">
        <w:rPr>
          <w:rFonts w:hint="eastAsia"/>
        </w:rPr>
        <w:t>评估</w:t>
      </w:r>
      <w:r>
        <w:rPr>
          <w:rFonts w:hint="eastAsia"/>
        </w:rPr>
        <w:t>，并形成候选服务集。如图4所示。</w:t>
      </w:r>
    </w:p>
    <w:p w:rsidR="00341B53" w:rsidRDefault="00341B53" w:rsidP="00341B53">
      <w:pPr>
        <w:pStyle w:val="aff8"/>
        <w:ind w:firstLineChars="0" w:firstLine="0"/>
        <w:jc w:val="center"/>
      </w:pPr>
      <w:r>
        <w:object w:dxaOrig="14919" w:dyaOrig="6897">
          <v:shape id="_x0000_i1028" type="#_x0000_t75" style="width:297pt;height:138pt" o:ole="">
            <v:imagedata r:id="rId22" o:title=""/>
          </v:shape>
          <o:OLEObject Type="Embed" ProgID="Visio.Drawing.11" ShapeID="_x0000_i1028" DrawAspect="Content" ObjectID="_1718784368" r:id="rId23"/>
        </w:object>
      </w:r>
    </w:p>
    <w:p w:rsidR="00341B53" w:rsidRDefault="00341B53" w:rsidP="00A965E6">
      <w:pPr>
        <w:pStyle w:val="aa"/>
        <w:numPr>
          <w:ilvl w:val="0"/>
          <w:numId w:val="24"/>
        </w:numPr>
        <w:spacing w:beforeLines="50" w:afterLines="50"/>
      </w:pPr>
      <w:r>
        <w:rPr>
          <w:rFonts w:hint="eastAsia"/>
        </w:rPr>
        <w:t>服务评估示意图</w:t>
      </w:r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常见服务评估指标如下：</w:t>
      </w:r>
    </w:p>
    <w:p w:rsidR="00341B53" w:rsidRPr="00511F47" w:rsidRDefault="00341B53" w:rsidP="00DB292B">
      <w:pPr>
        <w:pStyle w:val="affffa"/>
        <w:numPr>
          <w:ilvl w:val="0"/>
          <w:numId w:val="43"/>
        </w:numPr>
        <w:ind w:leftChars="0" w:firstLineChars="0"/>
      </w:pPr>
      <w:r w:rsidRPr="00511F47">
        <w:rPr>
          <w:rFonts w:hint="eastAsia"/>
        </w:rPr>
        <w:t>范围（衡量一个服务在企业中潜在的适用范围）；</w:t>
      </w:r>
    </w:p>
    <w:p w:rsidR="00341B53" w:rsidRPr="00511F47" w:rsidRDefault="00341B53" w:rsidP="00DB292B">
      <w:pPr>
        <w:pStyle w:val="affffa"/>
        <w:numPr>
          <w:ilvl w:val="0"/>
          <w:numId w:val="43"/>
        </w:numPr>
        <w:ind w:leftChars="0" w:firstLineChars="0"/>
      </w:pPr>
      <w:r w:rsidRPr="00511F47">
        <w:rPr>
          <w:rFonts w:hint="eastAsia"/>
        </w:rPr>
        <w:t>可复用性（衡量一个服务潜在的可复用水平）；</w:t>
      </w:r>
    </w:p>
    <w:p w:rsidR="00341B53" w:rsidRPr="00511F47" w:rsidRDefault="00341B53" w:rsidP="00DB292B">
      <w:pPr>
        <w:pStyle w:val="affffa"/>
        <w:numPr>
          <w:ilvl w:val="0"/>
          <w:numId w:val="43"/>
        </w:numPr>
        <w:ind w:leftChars="0" w:firstLineChars="0"/>
      </w:pPr>
      <w:r w:rsidRPr="00511F47">
        <w:rPr>
          <w:rFonts w:hint="eastAsia"/>
        </w:rPr>
        <w:t>可扩展性（衡量一个服务可扩展的能力水平）；</w:t>
      </w:r>
    </w:p>
    <w:p w:rsidR="00341B53" w:rsidRPr="00511F47" w:rsidRDefault="00341B53" w:rsidP="00DB292B">
      <w:pPr>
        <w:pStyle w:val="affffa"/>
        <w:numPr>
          <w:ilvl w:val="0"/>
          <w:numId w:val="43"/>
        </w:numPr>
        <w:ind w:leftChars="0" w:firstLineChars="0"/>
      </w:pPr>
      <w:r w:rsidRPr="00511F47">
        <w:rPr>
          <w:rFonts w:hint="eastAsia"/>
        </w:rPr>
        <w:t>服务粒度适合性（衡量一个服务对于企业制定的目标的适合程度）；</w:t>
      </w:r>
    </w:p>
    <w:p w:rsidR="00341B53" w:rsidRPr="00511F47" w:rsidRDefault="00341B53" w:rsidP="00DB292B">
      <w:pPr>
        <w:pStyle w:val="affffa"/>
        <w:numPr>
          <w:ilvl w:val="0"/>
          <w:numId w:val="43"/>
        </w:numPr>
        <w:ind w:leftChars="0" w:firstLineChars="0"/>
      </w:pPr>
      <w:r w:rsidRPr="00511F47">
        <w:rPr>
          <w:rFonts w:hint="eastAsia"/>
        </w:rPr>
        <w:t>可管理性（衡量一个服务的可管理水平）；</w:t>
      </w:r>
    </w:p>
    <w:p w:rsidR="00341B53" w:rsidRPr="00511F47" w:rsidRDefault="00341B53" w:rsidP="00DB292B">
      <w:pPr>
        <w:pStyle w:val="affffa"/>
        <w:numPr>
          <w:ilvl w:val="0"/>
          <w:numId w:val="43"/>
        </w:numPr>
        <w:ind w:leftChars="0" w:firstLineChars="0"/>
      </w:pPr>
      <w:r w:rsidRPr="00511F47">
        <w:rPr>
          <w:rFonts w:hint="eastAsia"/>
        </w:rPr>
        <w:t>敏捷度（衡量一个服务适应变化的能力水平）；</w:t>
      </w:r>
    </w:p>
    <w:p w:rsidR="00341B53" w:rsidRPr="00511F47" w:rsidRDefault="00341B53" w:rsidP="00DB292B">
      <w:pPr>
        <w:pStyle w:val="affffa"/>
        <w:numPr>
          <w:ilvl w:val="0"/>
          <w:numId w:val="43"/>
        </w:numPr>
        <w:ind w:leftChars="0" w:firstLineChars="0"/>
      </w:pPr>
      <w:r w:rsidRPr="00511F47">
        <w:rPr>
          <w:rFonts w:hint="eastAsia"/>
        </w:rPr>
        <w:lastRenderedPageBreak/>
        <w:t>项目影响（衡量为了实现共享服务对当前一些开发项目的影响）；</w:t>
      </w:r>
    </w:p>
    <w:p w:rsidR="00341B53" w:rsidRPr="00511F47" w:rsidRDefault="00341B53" w:rsidP="00DB292B">
      <w:pPr>
        <w:pStyle w:val="affffa"/>
        <w:numPr>
          <w:ilvl w:val="0"/>
          <w:numId w:val="43"/>
        </w:numPr>
        <w:ind w:leftChars="0" w:firstLineChars="0"/>
      </w:pPr>
      <w:r w:rsidRPr="00511F47">
        <w:rPr>
          <w:rFonts w:hint="eastAsia"/>
        </w:rPr>
        <w:t>可行性（衡量为了实现共享服务已具备的条件以及一些可能的困难和风险）。</w:t>
      </w:r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其中</w:t>
      </w:r>
      <w:r w:rsidRPr="002D5089">
        <w:rPr>
          <w:rFonts w:hint="eastAsia"/>
        </w:rPr>
        <w:t xml:space="preserve">指标b、c、d、e的具体评估方法参见 GB/T </w:t>
      </w:r>
      <w:r>
        <w:rPr>
          <w:rFonts w:hint="eastAsia"/>
        </w:rPr>
        <w:t>QQQQ</w:t>
      </w:r>
      <w:r w:rsidRPr="002D5089">
        <w:rPr>
          <w:rFonts w:hint="eastAsia"/>
        </w:rPr>
        <w:t>-XXXX。</w:t>
      </w:r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基于6.1至6.6所描述的服务分析方法，可形成服务分析的产出物候选服务列表，其模板参见</w:t>
      </w:r>
      <w:r w:rsidRPr="00A52D4D">
        <w:rPr>
          <w:rFonts w:hAnsi="宋体" w:hint="eastAsia"/>
        </w:rPr>
        <w:t>附录A.1</w:t>
      </w:r>
      <w:r>
        <w:rPr>
          <w:rFonts w:hint="eastAsia"/>
        </w:rPr>
        <w:t>。候选服务列表宜包括如下元素：</w:t>
      </w:r>
    </w:p>
    <w:p w:rsidR="00341B53" w:rsidRDefault="00341B53" w:rsidP="00DB292B">
      <w:pPr>
        <w:numPr>
          <w:ilvl w:val="0"/>
          <w:numId w:val="30"/>
        </w:numPr>
        <w:autoSpaceDN w:val="0"/>
      </w:pPr>
      <w:r>
        <w:rPr>
          <w:rFonts w:hint="eastAsia"/>
        </w:rPr>
        <w:t>服务名称；</w:t>
      </w:r>
    </w:p>
    <w:p w:rsidR="00341B53" w:rsidRDefault="00341B53" w:rsidP="00DB292B">
      <w:pPr>
        <w:numPr>
          <w:ilvl w:val="0"/>
          <w:numId w:val="30"/>
        </w:numPr>
        <w:autoSpaceDN w:val="0"/>
      </w:pPr>
      <w:r>
        <w:rPr>
          <w:rFonts w:hint="eastAsia"/>
        </w:rPr>
        <w:t>服务功能描述；</w:t>
      </w:r>
    </w:p>
    <w:p w:rsidR="00341B53" w:rsidRDefault="00341B53" w:rsidP="00DB292B">
      <w:pPr>
        <w:numPr>
          <w:ilvl w:val="0"/>
          <w:numId w:val="30"/>
        </w:numPr>
        <w:autoSpaceDN w:val="0"/>
      </w:pPr>
      <w:r>
        <w:rPr>
          <w:rFonts w:hint="eastAsia"/>
        </w:rPr>
        <w:t>服务来源；</w:t>
      </w:r>
    </w:p>
    <w:p w:rsidR="00341B53" w:rsidRDefault="00341B53" w:rsidP="00DB292B">
      <w:pPr>
        <w:numPr>
          <w:ilvl w:val="0"/>
          <w:numId w:val="30"/>
        </w:numPr>
        <w:autoSpaceDN w:val="0"/>
      </w:pPr>
      <w:r>
        <w:rPr>
          <w:rFonts w:hint="eastAsia"/>
        </w:rPr>
        <w:t>服务使用者；</w:t>
      </w:r>
    </w:p>
    <w:p w:rsidR="00341B53" w:rsidRDefault="00341B53" w:rsidP="00DB292B">
      <w:pPr>
        <w:numPr>
          <w:ilvl w:val="0"/>
          <w:numId w:val="30"/>
        </w:numPr>
        <w:autoSpaceDN w:val="0"/>
      </w:pPr>
      <w:r>
        <w:rPr>
          <w:rFonts w:hint="eastAsia"/>
        </w:rPr>
        <w:t>服务提供者；</w:t>
      </w:r>
    </w:p>
    <w:p w:rsidR="00341B53" w:rsidRPr="0046314C" w:rsidRDefault="00341B53" w:rsidP="00DB292B">
      <w:pPr>
        <w:numPr>
          <w:ilvl w:val="0"/>
          <w:numId w:val="30"/>
        </w:numPr>
        <w:autoSpaceDN w:val="0"/>
      </w:pPr>
      <w:r>
        <w:rPr>
          <w:rFonts w:hint="eastAsia"/>
        </w:rPr>
        <w:t>所属流程信息。</w:t>
      </w:r>
    </w:p>
    <w:p w:rsidR="00341B53" w:rsidRDefault="00341B53" w:rsidP="00A965E6">
      <w:pPr>
        <w:pStyle w:val="aff9"/>
        <w:numPr>
          <w:ilvl w:val="0"/>
          <w:numId w:val="23"/>
        </w:numPr>
        <w:spacing w:beforeLines="100" w:afterLines="100"/>
      </w:pPr>
      <w:bookmarkStart w:id="82" w:name="_Toc464562665"/>
      <w:bookmarkStart w:id="83" w:name="_Toc464562828"/>
      <w:bookmarkStart w:id="84" w:name="_Toc464562949"/>
      <w:bookmarkStart w:id="85" w:name="_Toc69372369"/>
      <w:r>
        <w:rPr>
          <w:rFonts w:hint="eastAsia"/>
        </w:rPr>
        <w:t>服务设计要求</w:t>
      </w:r>
      <w:bookmarkEnd w:id="82"/>
      <w:bookmarkEnd w:id="83"/>
      <w:bookmarkEnd w:id="84"/>
      <w:bookmarkEnd w:id="85"/>
    </w:p>
    <w:p w:rsidR="00341B53" w:rsidRDefault="00341B53" w:rsidP="00A965E6">
      <w:pPr>
        <w:pStyle w:val="af5"/>
        <w:numPr>
          <w:ilvl w:val="1"/>
          <w:numId w:val="23"/>
        </w:numPr>
        <w:spacing w:beforeLines="50" w:afterLines="50"/>
        <w:jc w:val="left"/>
      </w:pPr>
      <w:bookmarkStart w:id="86" w:name="_Toc464562666"/>
      <w:bookmarkStart w:id="87" w:name="_Toc464562829"/>
      <w:bookmarkStart w:id="88" w:name="_Toc464562950"/>
      <w:bookmarkStart w:id="89" w:name="_Toc69372370"/>
      <w:r>
        <w:rPr>
          <w:rFonts w:hint="eastAsia"/>
        </w:rPr>
        <w:t>综述</w:t>
      </w:r>
      <w:bookmarkEnd w:id="86"/>
      <w:bookmarkEnd w:id="87"/>
      <w:bookmarkEnd w:id="88"/>
      <w:bookmarkEnd w:id="89"/>
    </w:p>
    <w:p w:rsidR="00341B53" w:rsidRDefault="00341B53" w:rsidP="00341B53">
      <w:pPr>
        <w:pStyle w:val="aff8"/>
        <w:ind w:firstLine="420"/>
      </w:pPr>
      <w:r w:rsidRPr="00440AC4">
        <w:rPr>
          <w:rFonts w:hint="eastAsia"/>
        </w:rPr>
        <w:t>服务设计时宜对服务分析过程中得到的服务进行分类、定义</w:t>
      </w:r>
      <w:r>
        <w:rPr>
          <w:rFonts w:hint="eastAsia"/>
        </w:rPr>
        <w:t>、接口设计、实现方式决策</w:t>
      </w:r>
      <w:r w:rsidRPr="00440AC4">
        <w:rPr>
          <w:rFonts w:hint="eastAsia"/>
        </w:rPr>
        <w:t>，如图5所示。</w:t>
      </w:r>
    </w:p>
    <w:p w:rsidR="00341B53" w:rsidRDefault="00341B53" w:rsidP="00341B53">
      <w:pPr>
        <w:pStyle w:val="aff8"/>
        <w:ind w:firstLineChars="0" w:firstLine="0"/>
        <w:jc w:val="center"/>
      </w:pPr>
      <w:r>
        <w:object w:dxaOrig="10999" w:dyaOrig="5302">
          <v:shape id="_x0000_i1029" type="#_x0000_t75" style="width:243pt;height:114pt" o:ole="">
            <v:imagedata r:id="rId24" o:title=""/>
          </v:shape>
          <o:OLEObject Type="Embed" ProgID="Visio.Drawing.11" ShapeID="_x0000_i1029" DrawAspect="Content" ObjectID="_1718784369" r:id="rId25"/>
        </w:object>
      </w:r>
    </w:p>
    <w:p w:rsidR="00341B53" w:rsidRDefault="00341B53" w:rsidP="00A965E6">
      <w:pPr>
        <w:pStyle w:val="aa"/>
        <w:numPr>
          <w:ilvl w:val="0"/>
          <w:numId w:val="24"/>
        </w:numPr>
        <w:spacing w:beforeLines="50" w:afterLines="50"/>
      </w:pPr>
      <w:r>
        <w:rPr>
          <w:rFonts w:hint="eastAsia"/>
        </w:rPr>
        <w:t>服务设计要素示意图</w:t>
      </w:r>
    </w:p>
    <w:p w:rsidR="00341B53" w:rsidRDefault="00341B53" w:rsidP="00A965E6">
      <w:pPr>
        <w:pStyle w:val="af5"/>
        <w:numPr>
          <w:ilvl w:val="1"/>
          <w:numId w:val="23"/>
        </w:numPr>
        <w:spacing w:beforeLines="50" w:afterLines="50"/>
        <w:jc w:val="left"/>
      </w:pPr>
      <w:bookmarkStart w:id="90" w:name="_Toc464562667"/>
      <w:bookmarkStart w:id="91" w:name="_Toc464562830"/>
      <w:bookmarkStart w:id="92" w:name="_Toc464562951"/>
      <w:bookmarkStart w:id="93" w:name="_Toc69372371"/>
      <w:r>
        <w:rPr>
          <w:rFonts w:hint="eastAsia"/>
        </w:rPr>
        <w:t>服务分类</w:t>
      </w:r>
      <w:bookmarkEnd w:id="90"/>
      <w:bookmarkEnd w:id="91"/>
      <w:bookmarkEnd w:id="92"/>
      <w:bookmarkEnd w:id="93"/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为了有助于服务组合和分层，对不同服务实施不同的管控，并为逻辑设计提供依据，从而提高服务可管理性，宜按照服务的不同属性进行分层抽象划分、提取。服务分类示意如图6所示。</w:t>
      </w:r>
    </w:p>
    <w:p w:rsidR="00341B53" w:rsidRDefault="00341B53" w:rsidP="00341B53">
      <w:pPr>
        <w:pStyle w:val="aff8"/>
        <w:ind w:firstLine="420"/>
      </w:pPr>
    </w:p>
    <w:p w:rsidR="00341B53" w:rsidRDefault="00341B53" w:rsidP="00341B53">
      <w:pPr>
        <w:pStyle w:val="aff8"/>
        <w:ind w:firstLineChars="0" w:firstLine="0"/>
        <w:jc w:val="center"/>
      </w:pPr>
      <w:r>
        <w:object w:dxaOrig="8578" w:dyaOrig="9316">
          <v:shape id="_x0000_i1030" type="#_x0000_t75" style="width:201pt;height:218.25pt" o:ole="">
            <v:imagedata r:id="rId26" o:title=""/>
          </v:shape>
          <o:OLEObject Type="Embed" ProgID="Visio.Drawing.11" ShapeID="_x0000_i1030" DrawAspect="Content" ObjectID="_1718784370" r:id="rId27"/>
        </w:object>
      </w:r>
    </w:p>
    <w:p w:rsidR="00341B53" w:rsidRDefault="00341B53" w:rsidP="00A965E6">
      <w:pPr>
        <w:pStyle w:val="aa"/>
        <w:numPr>
          <w:ilvl w:val="0"/>
          <w:numId w:val="24"/>
        </w:numPr>
        <w:spacing w:beforeLines="50" w:afterLines="50"/>
      </w:pPr>
      <w:r>
        <w:rPr>
          <w:rFonts w:hint="eastAsia"/>
        </w:rPr>
        <w:t>服务分类示意图</w:t>
      </w:r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各类服务特性如下：</w:t>
      </w:r>
    </w:p>
    <w:p w:rsidR="00341B53" w:rsidRDefault="00341B53" w:rsidP="00DB292B">
      <w:pPr>
        <w:numPr>
          <w:ilvl w:val="0"/>
          <w:numId w:val="31"/>
        </w:numPr>
        <w:tabs>
          <w:tab w:val="clear" w:pos="420"/>
          <w:tab w:val="num" w:pos="851"/>
        </w:tabs>
        <w:autoSpaceDN w:val="0"/>
        <w:ind w:left="840"/>
      </w:pPr>
      <w:r>
        <w:rPr>
          <w:rFonts w:hint="eastAsia"/>
        </w:rPr>
        <w:t>流程服务，</w:t>
      </w:r>
      <w:r w:rsidRPr="00D167B8">
        <w:rPr>
          <w:rFonts w:hint="eastAsia"/>
        </w:rPr>
        <w:t>根据业务需求编排自动化服务和人工服务</w:t>
      </w:r>
      <w:r>
        <w:rPr>
          <w:rFonts w:hint="eastAsia"/>
        </w:rPr>
        <w:t>；</w:t>
      </w:r>
    </w:p>
    <w:p w:rsidR="00341B53" w:rsidRDefault="00341B53" w:rsidP="00DB292B">
      <w:pPr>
        <w:numPr>
          <w:ilvl w:val="0"/>
          <w:numId w:val="31"/>
        </w:numPr>
        <w:tabs>
          <w:tab w:val="clear" w:pos="420"/>
          <w:tab w:val="num" w:pos="851"/>
        </w:tabs>
        <w:autoSpaceDN w:val="0"/>
        <w:ind w:left="840"/>
      </w:pPr>
      <w:r>
        <w:rPr>
          <w:rFonts w:hint="eastAsia"/>
        </w:rPr>
        <w:t>任务服务，通常</w:t>
      </w:r>
      <w:r w:rsidRPr="00D1726E">
        <w:rPr>
          <w:rFonts w:hint="eastAsia"/>
        </w:rPr>
        <w:t>由实体服务、功能服务和业务规则组合而成</w:t>
      </w:r>
      <w:r>
        <w:rPr>
          <w:rFonts w:hint="eastAsia"/>
        </w:rPr>
        <w:t>，</w:t>
      </w:r>
      <w:r w:rsidRPr="00D1726E">
        <w:rPr>
          <w:rFonts w:hint="eastAsia"/>
        </w:rPr>
        <w:t>处理面向业务的特定功能</w:t>
      </w:r>
      <w:r>
        <w:rPr>
          <w:rFonts w:hint="eastAsia"/>
        </w:rPr>
        <w:t>，重用性低；</w:t>
      </w:r>
    </w:p>
    <w:p w:rsidR="00341B53" w:rsidRDefault="00341B53" w:rsidP="00DB292B">
      <w:pPr>
        <w:numPr>
          <w:ilvl w:val="0"/>
          <w:numId w:val="31"/>
        </w:numPr>
        <w:tabs>
          <w:tab w:val="clear" w:pos="420"/>
          <w:tab w:val="num" w:pos="851"/>
        </w:tabs>
        <w:autoSpaceDN w:val="0"/>
        <w:ind w:left="840"/>
      </w:pPr>
      <w:r>
        <w:rPr>
          <w:rFonts w:hint="eastAsia"/>
        </w:rPr>
        <w:t>实体服务，</w:t>
      </w:r>
      <w:r w:rsidRPr="00235169">
        <w:rPr>
          <w:rFonts w:hint="eastAsia"/>
        </w:rPr>
        <w:t>提供对企业业务对象的相关操作</w:t>
      </w:r>
      <w:r>
        <w:rPr>
          <w:rFonts w:hint="eastAsia"/>
        </w:rPr>
        <w:t>，</w:t>
      </w:r>
      <w:r w:rsidRPr="00CE5C35">
        <w:rPr>
          <w:rFonts w:hint="eastAsia"/>
        </w:rPr>
        <w:t>屏蔽了后台数据来源的多样性和复杂性</w:t>
      </w:r>
      <w:r>
        <w:rPr>
          <w:rFonts w:hint="eastAsia"/>
        </w:rPr>
        <w:t>，独立于流程和应用，重用性高；</w:t>
      </w:r>
    </w:p>
    <w:p w:rsidR="00341B53" w:rsidRDefault="00341B53" w:rsidP="00DB292B">
      <w:pPr>
        <w:numPr>
          <w:ilvl w:val="0"/>
          <w:numId w:val="31"/>
        </w:numPr>
        <w:tabs>
          <w:tab w:val="clear" w:pos="420"/>
          <w:tab w:val="num" w:pos="851"/>
        </w:tabs>
        <w:autoSpaceDN w:val="0"/>
        <w:ind w:left="840"/>
      </w:pPr>
      <w:r>
        <w:rPr>
          <w:rFonts w:hint="eastAsia"/>
        </w:rPr>
        <w:t>功能服务，</w:t>
      </w:r>
      <w:r w:rsidRPr="00AE01E8">
        <w:rPr>
          <w:rFonts w:hint="eastAsia"/>
        </w:rPr>
        <w:t>提供基础的技术功能</w:t>
      </w:r>
      <w:r>
        <w:rPr>
          <w:rFonts w:hint="eastAsia"/>
        </w:rPr>
        <w:t>，</w:t>
      </w:r>
      <w:r w:rsidRPr="00AE01E8">
        <w:rPr>
          <w:rFonts w:hint="eastAsia"/>
        </w:rPr>
        <w:t>提供细颗粒度的处理</w:t>
      </w:r>
      <w:r>
        <w:rPr>
          <w:rFonts w:hint="eastAsia"/>
        </w:rPr>
        <w:t>，</w:t>
      </w:r>
      <w:r w:rsidRPr="00AE01E8">
        <w:rPr>
          <w:rFonts w:hint="eastAsia"/>
        </w:rPr>
        <w:t>重用性很高</w:t>
      </w:r>
      <w:r>
        <w:rPr>
          <w:rFonts w:hint="eastAsia"/>
        </w:rPr>
        <w:t>；</w:t>
      </w:r>
    </w:p>
    <w:p w:rsidR="00341B53" w:rsidRDefault="00341B53" w:rsidP="00DB292B">
      <w:pPr>
        <w:numPr>
          <w:ilvl w:val="0"/>
          <w:numId w:val="31"/>
        </w:numPr>
        <w:tabs>
          <w:tab w:val="clear" w:pos="420"/>
          <w:tab w:val="num" w:pos="851"/>
        </w:tabs>
        <w:autoSpaceDN w:val="0"/>
        <w:ind w:left="840"/>
      </w:pPr>
      <w:r w:rsidRPr="00427536">
        <w:rPr>
          <w:rFonts w:hint="eastAsia"/>
        </w:rPr>
        <w:t>连接服务</w:t>
      </w:r>
      <w:r>
        <w:rPr>
          <w:rFonts w:hint="eastAsia"/>
        </w:rPr>
        <w:t>，</w:t>
      </w:r>
      <w:r w:rsidRPr="00427536">
        <w:rPr>
          <w:rFonts w:hint="eastAsia"/>
        </w:rPr>
        <w:t>通过服务封装了遗留系统接口</w:t>
      </w:r>
      <w:r>
        <w:rPr>
          <w:rFonts w:hint="eastAsia"/>
        </w:rPr>
        <w:t>；</w:t>
      </w:r>
    </w:p>
    <w:p w:rsidR="00341B53" w:rsidRDefault="00341B53" w:rsidP="00DB292B">
      <w:pPr>
        <w:numPr>
          <w:ilvl w:val="0"/>
          <w:numId w:val="31"/>
        </w:numPr>
        <w:tabs>
          <w:tab w:val="clear" w:pos="420"/>
          <w:tab w:val="num" w:pos="851"/>
        </w:tabs>
        <w:autoSpaceDN w:val="0"/>
        <w:ind w:left="840"/>
      </w:pPr>
      <w:r w:rsidRPr="00427536">
        <w:rPr>
          <w:rFonts w:hint="eastAsia"/>
        </w:rPr>
        <w:t>信息资源服务</w:t>
      </w:r>
      <w:r>
        <w:rPr>
          <w:rFonts w:hint="eastAsia"/>
        </w:rPr>
        <w:t>，</w:t>
      </w:r>
      <w:r w:rsidRPr="00427536">
        <w:rPr>
          <w:rFonts w:hint="eastAsia"/>
        </w:rPr>
        <w:t>由遗留系统提供并已发布的服务</w:t>
      </w:r>
      <w:r>
        <w:rPr>
          <w:rFonts w:hint="eastAsia"/>
        </w:rPr>
        <w:t>。</w:t>
      </w:r>
    </w:p>
    <w:p w:rsidR="00341B53" w:rsidRDefault="00341B53" w:rsidP="00A965E6">
      <w:pPr>
        <w:pStyle w:val="af5"/>
        <w:numPr>
          <w:ilvl w:val="1"/>
          <w:numId w:val="23"/>
        </w:numPr>
        <w:spacing w:beforeLines="50" w:afterLines="50"/>
        <w:jc w:val="left"/>
      </w:pPr>
      <w:bookmarkStart w:id="94" w:name="_Toc464562668"/>
      <w:bookmarkStart w:id="95" w:name="_Toc464562831"/>
      <w:bookmarkStart w:id="96" w:name="_Toc464562952"/>
      <w:bookmarkStart w:id="97" w:name="_Toc69372372"/>
      <w:r>
        <w:rPr>
          <w:rFonts w:hint="eastAsia"/>
        </w:rPr>
        <w:t>服务定义</w:t>
      </w:r>
      <w:bookmarkEnd w:id="94"/>
      <w:bookmarkEnd w:id="95"/>
      <w:bookmarkEnd w:id="96"/>
      <w:bookmarkEnd w:id="97"/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服务定义的主要工作宜包括以下内容：</w:t>
      </w:r>
    </w:p>
    <w:p w:rsidR="00341B53" w:rsidRDefault="00341B53" w:rsidP="00DB292B">
      <w:pPr>
        <w:numPr>
          <w:ilvl w:val="0"/>
          <w:numId w:val="32"/>
        </w:numPr>
        <w:tabs>
          <w:tab w:val="clear" w:pos="420"/>
          <w:tab w:val="num" w:pos="851"/>
        </w:tabs>
        <w:autoSpaceDN w:val="0"/>
        <w:ind w:left="840"/>
      </w:pPr>
      <w:r>
        <w:rPr>
          <w:rFonts w:hint="eastAsia"/>
        </w:rPr>
        <w:t>确定服务边界；</w:t>
      </w:r>
    </w:p>
    <w:p w:rsidR="00341B53" w:rsidRPr="004A0A9E" w:rsidRDefault="00341B53" w:rsidP="00DB292B">
      <w:pPr>
        <w:numPr>
          <w:ilvl w:val="0"/>
          <w:numId w:val="32"/>
        </w:numPr>
        <w:tabs>
          <w:tab w:val="clear" w:pos="420"/>
          <w:tab w:val="num" w:pos="851"/>
        </w:tabs>
        <w:autoSpaceDN w:val="0"/>
        <w:ind w:left="840"/>
      </w:pPr>
      <w:r>
        <w:rPr>
          <w:rFonts w:hint="eastAsia"/>
        </w:rPr>
        <w:t>定义服务接口，即服务名称、消息格式、服务间层次、关联关系等，宜</w:t>
      </w:r>
      <w:r w:rsidRPr="004A0A9E">
        <w:rPr>
          <w:rFonts w:hint="eastAsia"/>
        </w:rPr>
        <w:t>包括以下元素：</w:t>
      </w:r>
    </w:p>
    <w:p w:rsidR="00341B53" w:rsidRPr="009C663D" w:rsidRDefault="00341B53" w:rsidP="00341B53">
      <w:pPr>
        <w:pStyle w:val="affff"/>
        <w:numPr>
          <w:ilvl w:val="1"/>
          <w:numId w:val="0"/>
        </w:numPr>
        <w:tabs>
          <w:tab w:val="num" w:pos="1260"/>
        </w:tabs>
        <w:ind w:left="1259" w:hanging="419"/>
      </w:pPr>
      <w:r>
        <w:rPr>
          <w:rFonts w:hint="eastAsia"/>
        </w:rPr>
        <w:t>——</w:t>
      </w:r>
      <w:r w:rsidRPr="004A0A9E">
        <w:rPr>
          <w:rFonts w:hint="eastAsia"/>
        </w:rPr>
        <w:t>服务名称</w:t>
      </w:r>
      <w:r>
        <w:rPr>
          <w:rFonts w:hint="eastAsia"/>
        </w:rPr>
        <w:t xml:space="preserve">； </w:t>
      </w:r>
    </w:p>
    <w:p w:rsidR="00341B53" w:rsidRPr="004A0A9E" w:rsidRDefault="00341B53" w:rsidP="00341B53">
      <w:pPr>
        <w:pStyle w:val="affff"/>
        <w:numPr>
          <w:ilvl w:val="1"/>
          <w:numId w:val="0"/>
        </w:numPr>
        <w:tabs>
          <w:tab w:val="num" w:pos="1260"/>
        </w:tabs>
        <w:ind w:left="1259" w:hanging="419"/>
      </w:pPr>
      <w:r>
        <w:rPr>
          <w:rFonts w:hint="eastAsia"/>
        </w:rPr>
        <w:t>——</w:t>
      </w:r>
      <w:r w:rsidRPr="004A0A9E">
        <w:rPr>
          <w:rFonts w:hint="eastAsia"/>
        </w:rPr>
        <w:t>服务调用方式</w:t>
      </w:r>
      <w:r>
        <w:rPr>
          <w:rFonts w:hint="eastAsia"/>
        </w:rPr>
        <w:t>；</w:t>
      </w:r>
    </w:p>
    <w:p w:rsidR="00341B53" w:rsidRPr="004A0A9E" w:rsidRDefault="00341B53" w:rsidP="00341B53">
      <w:pPr>
        <w:pStyle w:val="affff"/>
        <w:numPr>
          <w:ilvl w:val="1"/>
          <w:numId w:val="0"/>
        </w:numPr>
        <w:tabs>
          <w:tab w:val="num" w:pos="1260"/>
        </w:tabs>
        <w:ind w:left="1259" w:hanging="419"/>
      </w:pPr>
      <w:r>
        <w:rPr>
          <w:rFonts w:hint="eastAsia"/>
        </w:rPr>
        <w:t>——</w:t>
      </w:r>
      <w:r w:rsidRPr="004A0A9E">
        <w:rPr>
          <w:rFonts w:hint="eastAsia"/>
        </w:rPr>
        <w:t>依赖的服务</w:t>
      </w:r>
      <w:r>
        <w:rPr>
          <w:rFonts w:hint="eastAsia"/>
        </w:rPr>
        <w:t>；</w:t>
      </w:r>
    </w:p>
    <w:p w:rsidR="00341B53" w:rsidRPr="004A0A9E" w:rsidRDefault="00341B53" w:rsidP="00341B53">
      <w:pPr>
        <w:pStyle w:val="affff"/>
        <w:numPr>
          <w:ilvl w:val="1"/>
          <w:numId w:val="0"/>
        </w:numPr>
        <w:tabs>
          <w:tab w:val="num" w:pos="1260"/>
        </w:tabs>
        <w:ind w:left="1259" w:hanging="419"/>
      </w:pPr>
      <w:r>
        <w:rPr>
          <w:rFonts w:hint="eastAsia"/>
        </w:rPr>
        <w:t>——</w:t>
      </w:r>
      <w:r w:rsidRPr="004A0A9E">
        <w:rPr>
          <w:rFonts w:hint="eastAsia"/>
        </w:rPr>
        <w:t>响应时间</w:t>
      </w:r>
      <w:r>
        <w:rPr>
          <w:rFonts w:hint="eastAsia"/>
        </w:rPr>
        <w:t>；</w:t>
      </w:r>
    </w:p>
    <w:p w:rsidR="00341B53" w:rsidRPr="004A0A9E" w:rsidRDefault="00341B53" w:rsidP="00341B53">
      <w:pPr>
        <w:pStyle w:val="affff"/>
        <w:numPr>
          <w:ilvl w:val="1"/>
          <w:numId w:val="0"/>
        </w:numPr>
        <w:tabs>
          <w:tab w:val="num" w:pos="1260"/>
        </w:tabs>
        <w:ind w:left="1259" w:hanging="419"/>
      </w:pPr>
      <w:r>
        <w:rPr>
          <w:rFonts w:hint="eastAsia"/>
        </w:rPr>
        <w:t>——</w:t>
      </w:r>
      <w:r w:rsidRPr="004A0A9E">
        <w:rPr>
          <w:rFonts w:hint="eastAsia"/>
        </w:rPr>
        <w:t>服务安全要求</w:t>
      </w:r>
      <w:r>
        <w:rPr>
          <w:rFonts w:hint="eastAsia"/>
        </w:rPr>
        <w:t>；</w:t>
      </w:r>
    </w:p>
    <w:p w:rsidR="00341B53" w:rsidRDefault="00341B53" w:rsidP="00341B53">
      <w:pPr>
        <w:pStyle w:val="affff"/>
        <w:numPr>
          <w:ilvl w:val="1"/>
          <w:numId w:val="0"/>
        </w:numPr>
        <w:tabs>
          <w:tab w:val="num" w:pos="1260"/>
        </w:tabs>
        <w:ind w:left="1259" w:hanging="419"/>
      </w:pPr>
      <w:r>
        <w:rPr>
          <w:rFonts w:hint="eastAsia"/>
        </w:rPr>
        <w:t>——</w:t>
      </w:r>
      <w:r w:rsidRPr="004A0A9E">
        <w:rPr>
          <w:rFonts w:hint="eastAsia"/>
        </w:rPr>
        <w:t>允许调用的角色</w:t>
      </w:r>
      <w:r>
        <w:rPr>
          <w:rFonts w:hint="eastAsia"/>
        </w:rPr>
        <w:t>；</w:t>
      </w:r>
    </w:p>
    <w:p w:rsidR="00341B53" w:rsidRDefault="00341B53" w:rsidP="00341B53">
      <w:pPr>
        <w:pStyle w:val="affff"/>
        <w:numPr>
          <w:ilvl w:val="1"/>
          <w:numId w:val="0"/>
        </w:numPr>
        <w:tabs>
          <w:tab w:val="num" w:pos="1260"/>
        </w:tabs>
        <w:ind w:left="1259" w:hanging="419"/>
      </w:pPr>
      <w:r>
        <w:rPr>
          <w:rFonts w:hint="eastAsia"/>
        </w:rPr>
        <w:t>——服务操作；</w:t>
      </w:r>
    </w:p>
    <w:p w:rsidR="00341B53" w:rsidRPr="004A0A9E" w:rsidRDefault="00341B53" w:rsidP="00341B53">
      <w:pPr>
        <w:pStyle w:val="affff"/>
        <w:numPr>
          <w:ilvl w:val="1"/>
          <w:numId w:val="0"/>
        </w:numPr>
        <w:tabs>
          <w:tab w:val="num" w:pos="1260"/>
        </w:tabs>
        <w:ind w:left="1259" w:hanging="419"/>
      </w:pPr>
      <w:r>
        <w:rPr>
          <w:rFonts w:hint="eastAsia"/>
        </w:rPr>
        <w:t>——消息格式。</w:t>
      </w:r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接口内容</w:t>
      </w:r>
      <w:r w:rsidRPr="00B510A4">
        <w:rPr>
          <w:rFonts w:hint="eastAsia"/>
        </w:rPr>
        <w:t>见GB/T CCCC-XXXX</w:t>
      </w:r>
      <w:r>
        <w:rPr>
          <w:rFonts w:hint="eastAsia"/>
        </w:rPr>
        <w:t>。</w:t>
      </w:r>
    </w:p>
    <w:p w:rsidR="00341B53" w:rsidRDefault="00341B53" w:rsidP="00341B53">
      <w:pPr>
        <w:pStyle w:val="aff8"/>
        <w:tabs>
          <w:tab w:val="center" w:pos="851"/>
        </w:tabs>
        <w:ind w:leftChars="203" w:left="850" w:hangingChars="202" w:hanging="424"/>
      </w:pPr>
      <w:r w:rsidRPr="00440AC4">
        <w:rPr>
          <w:rFonts w:hint="eastAsia"/>
        </w:rPr>
        <w:t>c)</w:t>
      </w:r>
      <w:r w:rsidRPr="00440AC4">
        <w:rPr>
          <w:rFonts w:hint="eastAsia"/>
        </w:rPr>
        <w:tab/>
        <w:t>产出物的模版参见附录A.2。</w:t>
      </w:r>
    </w:p>
    <w:p w:rsidR="00341B53" w:rsidRDefault="00341B53" w:rsidP="00341B53">
      <w:pPr>
        <w:pStyle w:val="aff8"/>
        <w:tabs>
          <w:tab w:val="center" w:pos="851"/>
        </w:tabs>
        <w:ind w:leftChars="203" w:left="850" w:hangingChars="202" w:hanging="424"/>
      </w:pPr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其中，确定服务边界过程中，宜主要考虑以下影响因素：</w:t>
      </w:r>
    </w:p>
    <w:p w:rsidR="00341B53" w:rsidRDefault="00341B53" w:rsidP="00DB292B">
      <w:pPr>
        <w:numPr>
          <w:ilvl w:val="0"/>
          <w:numId w:val="33"/>
        </w:numPr>
        <w:tabs>
          <w:tab w:val="clear" w:pos="420"/>
          <w:tab w:val="num" w:pos="851"/>
        </w:tabs>
        <w:autoSpaceDN w:val="0"/>
        <w:ind w:left="840"/>
      </w:pPr>
      <w:r>
        <w:rPr>
          <w:rFonts w:hint="eastAsia"/>
        </w:rPr>
        <w:t>不同的需求范围；</w:t>
      </w:r>
    </w:p>
    <w:p w:rsidR="00341B53" w:rsidRDefault="00341B53" w:rsidP="00DB292B">
      <w:pPr>
        <w:numPr>
          <w:ilvl w:val="0"/>
          <w:numId w:val="33"/>
        </w:numPr>
        <w:tabs>
          <w:tab w:val="clear" w:pos="420"/>
          <w:tab w:val="num" w:pos="851"/>
        </w:tabs>
        <w:autoSpaceDN w:val="0"/>
        <w:ind w:left="840"/>
      </w:pPr>
      <w:r>
        <w:rPr>
          <w:rFonts w:hint="eastAsia"/>
        </w:rPr>
        <w:lastRenderedPageBreak/>
        <w:t>不同的安全策略；</w:t>
      </w:r>
    </w:p>
    <w:p w:rsidR="00341B53" w:rsidRDefault="00341B53" w:rsidP="00DB292B">
      <w:pPr>
        <w:numPr>
          <w:ilvl w:val="0"/>
          <w:numId w:val="33"/>
        </w:numPr>
        <w:tabs>
          <w:tab w:val="clear" w:pos="420"/>
          <w:tab w:val="num" w:pos="851"/>
        </w:tabs>
        <w:autoSpaceDN w:val="0"/>
        <w:ind w:left="840"/>
      </w:pPr>
      <w:r>
        <w:rPr>
          <w:rFonts w:hint="eastAsia"/>
        </w:rPr>
        <w:t>消息交换模式；</w:t>
      </w:r>
    </w:p>
    <w:p w:rsidR="00341B53" w:rsidRDefault="00341B53" w:rsidP="00DB292B">
      <w:pPr>
        <w:numPr>
          <w:ilvl w:val="0"/>
          <w:numId w:val="33"/>
        </w:numPr>
        <w:tabs>
          <w:tab w:val="clear" w:pos="420"/>
          <w:tab w:val="num" w:pos="851"/>
        </w:tabs>
        <w:autoSpaceDN w:val="0"/>
        <w:ind w:left="840"/>
      </w:pPr>
      <w:r>
        <w:rPr>
          <w:rFonts w:hint="eastAsia"/>
        </w:rPr>
        <w:t>服务质量要求。</w:t>
      </w:r>
    </w:p>
    <w:p w:rsidR="00341B53" w:rsidRDefault="00341B53" w:rsidP="00341B53">
      <w:pPr>
        <w:autoSpaceDN w:val="0"/>
      </w:pPr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定义服务接口过程中，宜主要考虑以下影响因素：</w:t>
      </w:r>
    </w:p>
    <w:p w:rsidR="00341B53" w:rsidRDefault="00341B53" w:rsidP="00DB292B">
      <w:pPr>
        <w:numPr>
          <w:ilvl w:val="0"/>
          <w:numId w:val="34"/>
        </w:numPr>
        <w:tabs>
          <w:tab w:val="clear" w:pos="420"/>
          <w:tab w:val="num" w:pos="851"/>
        </w:tabs>
        <w:autoSpaceDN w:val="0"/>
        <w:ind w:left="840"/>
      </w:pPr>
      <w:r>
        <w:rPr>
          <w:rFonts w:hint="eastAsia"/>
        </w:rPr>
        <w:t>服务功能；</w:t>
      </w:r>
    </w:p>
    <w:p w:rsidR="00341B53" w:rsidRDefault="00341B53" w:rsidP="00DB292B">
      <w:pPr>
        <w:numPr>
          <w:ilvl w:val="0"/>
          <w:numId w:val="34"/>
        </w:numPr>
        <w:tabs>
          <w:tab w:val="clear" w:pos="420"/>
          <w:tab w:val="num" w:pos="851"/>
        </w:tabs>
        <w:autoSpaceDN w:val="0"/>
        <w:ind w:left="840"/>
      </w:pPr>
      <w:r>
        <w:rPr>
          <w:rFonts w:hint="eastAsia"/>
        </w:rPr>
        <w:t>操作约束，包括服务质量要求，具体可参见相关标准</w:t>
      </w:r>
      <w:r w:rsidRPr="00D051F1">
        <w:rPr>
          <w:rFonts w:hint="eastAsia"/>
        </w:rPr>
        <w:t>；</w:t>
      </w:r>
    </w:p>
    <w:p w:rsidR="00341B53" w:rsidRDefault="00341B53" w:rsidP="00DB292B">
      <w:pPr>
        <w:numPr>
          <w:ilvl w:val="0"/>
          <w:numId w:val="34"/>
        </w:numPr>
        <w:tabs>
          <w:tab w:val="clear" w:pos="420"/>
          <w:tab w:val="num" w:pos="851"/>
        </w:tabs>
        <w:autoSpaceDN w:val="0"/>
        <w:ind w:left="840"/>
      </w:pPr>
      <w:r>
        <w:rPr>
          <w:rFonts w:hint="eastAsia"/>
        </w:rPr>
        <w:t>安全需求；</w:t>
      </w:r>
    </w:p>
    <w:p w:rsidR="00341B53" w:rsidRDefault="00341B53" w:rsidP="00DB292B">
      <w:pPr>
        <w:numPr>
          <w:ilvl w:val="0"/>
          <w:numId w:val="34"/>
        </w:numPr>
        <w:tabs>
          <w:tab w:val="clear" w:pos="420"/>
          <w:tab w:val="num" w:pos="851"/>
        </w:tabs>
        <w:autoSpaceDN w:val="0"/>
        <w:ind w:left="840"/>
      </w:pPr>
      <w:r>
        <w:rPr>
          <w:rFonts w:hint="eastAsia"/>
        </w:rPr>
        <w:t>能力需求；</w:t>
      </w:r>
    </w:p>
    <w:p w:rsidR="00341B53" w:rsidRDefault="00341B53" w:rsidP="00DB292B">
      <w:pPr>
        <w:numPr>
          <w:ilvl w:val="0"/>
          <w:numId w:val="34"/>
        </w:numPr>
        <w:tabs>
          <w:tab w:val="clear" w:pos="420"/>
          <w:tab w:val="num" w:pos="851"/>
        </w:tabs>
        <w:autoSpaceDN w:val="0"/>
        <w:ind w:left="840"/>
      </w:pPr>
      <w:r>
        <w:rPr>
          <w:rFonts w:hint="eastAsia"/>
        </w:rPr>
        <w:t>非功能性需求。</w:t>
      </w:r>
    </w:p>
    <w:p w:rsidR="00341B53" w:rsidRDefault="00341B53" w:rsidP="00341B53">
      <w:pPr>
        <w:pStyle w:val="aff8"/>
        <w:ind w:firstLine="420"/>
      </w:pPr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服务定义流程如图7所示。</w:t>
      </w:r>
    </w:p>
    <w:p w:rsidR="00341B53" w:rsidRDefault="00341B53" w:rsidP="00341B53">
      <w:pPr>
        <w:pStyle w:val="aff8"/>
        <w:ind w:firstLine="420"/>
      </w:pPr>
    </w:p>
    <w:p w:rsidR="00341B53" w:rsidRDefault="00341B53" w:rsidP="00341B53">
      <w:pPr>
        <w:pStyle w:val="aff8"/>
        <w:ind w:firstLine="420"/>
        <w:jc w:val="center"/>
      </w:pPr>
      <w:r>
        <w:object w:dxaOrig="14397" w:dyaOrig="10167">
          <v:shape id="_x0000_i1031" type="#_x0000_t75" style="width:284.25pt;height:201pt" o:ole="">
            <v:imagedata r:id="rId28" o:title=""/>
          </v:shape>
          <o:OLEObject Type="Embed" ProgID="Visio.Drawing.11" ShapeID="_x0000_i1031" DrawAspect="Content" ObjectID="_1718784371" r:id="rId29"/>
        </w:object>
      </w:r>
    </w:p>
    <w:p w:rsidR="00341B53" w:rsidRDefault="00341B53" w:rsidP="00A965E6">
      <w:pPr>
        <w:pStyle w:val="aa"/>
        <w:numPr>
          <w:ilvl w:val="0"/>
          <w:numId w:val="24"/>
        </w:numPr>
        <w:spacing w:beforeLines="50" w:afterLines="50"/>
      </w:pPr>
      <w:r>
        <w:rPr>
          <w:rFonts w:hint="eastAsia"/>
        </w:rPr>
        <w:t>服务定义示意图</w:t>
      </w:r>
    </w:p>
    <w:p w:rsidR="00341B53" w:rsidRDefault="00341B53" w:rsidP="00A965E6">
      <w:pPr>
        <w:pStyle w:val="af5"/>
        <w:numPr>
          <w:ilvl w:val="1"/>
          <w:numId w:val="23"/>
        </w:numPr>
        <w:spacing w:beforeLines="50" w:afterLines="50"/>
        <w:jc w:val="left"/>
      </w:pPr>
      <w:bookmarkStart w:id="98" w:name="_Toc464562669"/>
      <w:bookmarkStart w:id="99" w:name="_Toc464562832"/>
      <w:bookmarkStart w:id="100" w:name="_Toc464562953"/>
      <w:bookmarkStart w:id="101" w:name="_Toc69372373"/>
      <w:r>
        <w:rPr>
          <w:rFonts w:hint="eastAsia"/>
        </w:rPr>
        <w:t>服务接口设计</w:t>
      </w:r>
      <w:bookmarkEnd w:id="98"/>
      <w:bookmarkEnd w:id="99"/>
      <w:bookmarkEnd w:id="100"/>
      <w:bookmarkEnd w:id="101"/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服务接口设计的主要工作宜包括以下内容：</w:t>
      </w:r>
    </w:p>
    <w:p w:rsidR="00341B53" w:rsidRDefault="00341B53" w:rsidP="00DB292B">
      <w:pPr>
        <w:numPr>
          <w:ilvl w:val="0"/>
          <w:numId w:val="35"/>
        </w:numPr>
        <w:tabs>
          <w:tab w:val="clear" w:pos="420"/>
          <w:tab w:val="num" w:pos="851"/>
        </w:tabs>
        <w:autoSpaceDN w:val="0"/>
        <w:ind w:left="840"/>
      </w:pPr>
      <w:r>
        <w:rPr>
          <w:rFonts w:hint="eastAsia"/>
        </w:rPr>
        <w:t>定义服务接口；</w:t>
      </w:r>
    </w:p>
    <w:p w:rsidR="00341B53" w:rsidRDefault="00341B53" w:rsidP="00DB292B">
      <w:pPr>
        <w:numPr>
          <w:ilvl w:val="0"/>
          <w:numId w:val="35"/>
        </w:numPr>
        <w:tabs>
          <w:tab w:val="clear" w:pos="420"/>
          <w:tab w:val="num" w:pos="851"/>
        </w:tabs>
        <w:autoSpaceDN w:val="0"/>
        <w:ind w:left="840"/>
      </w:pPr>
      <w:r>
        <w:rPr>
          <w:rFonts w:hint="eastAsia"/>
        </w:rPr>
        <w:t>确定服务的调用方式；</w:t>
      </w:r>
    </w:p>
    <w:p w:rsidR="00341B53" w:rsidRDefault="00341B53" w:rsidP="00DB292B">
      <w:pPr>
        <w:numPr>
          <w:ilvl w:val="0"/>
          <w:numId w:val="35"/>
        </w:numPr>
        <w:tabs>
          <w:tab w:val="clear" w:pos="420"/>
          <w:tab w:val="num" w:pos="851"/>
        </w:tabs>
        <w:autoSpaceDN w:val="0"/>
        <w:ind w:left="840"/>
      </w:pPr>
      <w:r>
        <w:rPr>
          <w:rFonts w:hint="eastAsia"/>
        </w:rPr>
        <w:t>确定覆盖功能与非功能需求；</w:t>
      </w:r>
    </w:p>
    <w:p w:rsidR="00341B53" w:rsidRPr="004975A9" w:rsidRDefault="00341B53" w:rsidP="00DB292B">
      <w:pPr>
        <w:numPr>
          <w:ilvl w:val="0"/>
          <w:numId w:val="35"/>
        </w:numPr>
        <w:tabs>
          <w:tab w:val="clear" w:pos="420"/>
          <w:tab w:val="num" w:pos="851"/>
        </w:tabs>
        <w:autoSpaceDN w:val="0"/>
        <w:ind w:left="840"/>
      </w:pPr>
      <w:r>
        <w:rPr>
          <w:rFonts w:hint="eastAsia"/>
        </w:rPr>
        <w:t>产出物为服务接口详细规约，模版参</w:t>
      </w:r>
      <w:r w:rsidRPr="00A52D4D">
        <w:rPr>
          <w:rFonts w:ascii="宋体" w:hAnsi="宋体" w:hint="eastAsia"/>
        </w:rPr>
        <w:t>见附录A.3</w:t>
      </w:r>
      <w:r>
        <w:rPr>
          <w:rFonts w:hint="eastAsia"/>
        </w:rPr>
        <w:t>。</w:t>
      </w:r>
    </w:p>
    <w:p w:rsidR="00341B53" w:rsidRPr="00F45FA7" w:rsidRDefault="00341B53" w:rsidP="00341B53">
      <w:pPr>
        <w:pStyle w:val="aff8"/>
        <w:ind w:firstLine="420"/>
      </w:pPr>
      <w:r>
        <w:rPr>
          <w:rFonts w:hint="eastAsia"/>
        </w:rPr>
        <w:t>服务接口设计的流程如图8所示。</w:t>
      </w:r>
    </w:p>
    <w:p w:rsidR="00341B53" w:rsidRDefault="00341B53" w:rsidP="00341B53">
      <w:pPr>
        <w:pStyle w:val="aff8"/>
        <w:ind w:firstLine="420"/>
      </w:pPr>
    </w:p>
    <w:p w:rsidR="00341B53" w:rsidRDefault="00341B53" w:rsidP="00341B53">
      <w:pPr>
        <w:pStyle w:val="aff8"/>
        <w:ind w:firstLineChars="0" w:firstLine="0"/>
        <w:jc w:val="center"/>
      </w:pPr>
      <w:r>
        <w:object w:dxaOrig="12605" w:dyaOrig="9231">
          <v:shape id="_x0000_i1032" type="#_x0000_t75" style="width:230.25pt;height:168.75pt" o:ole="">
            <v:imagedata r:id="rId30" o:title=""/>
          </v:shape>
          <o:OLEObject Type="Embed" ProgID="Visio.Drawing.11" ShapeID="_x0000_i1032" DrawAspect="Content" ObjectID="_1718784372" r:id="rId31"/>
        </w:object>
      </w:r>
    </w:p>
    <w:p w:rsidR="00341B53" w:rsidRDefault="00341B53" w:rsidP="00A965E6">
      <w:pPr>
        <w:pStyle w:val="aa"/>
        <w:numPr>
          <w:ilvl w:val="0"/>
          <w:numId w:val="24"/>
        </w:numPr>
        <w:spacing w:beforeLines="50" w:afterLines="50"/>
      </w:pPr>
      <w:r>
        <w:rPr>
          <w:rFonts w:hint="eastAsia"/>
        </w:rPr>
        <w:t>服务接口设计示意图</w:t>
      </w:r>
    </w:p>
    <w:p w:rsidR="00341B53" w:rsidRDefault="00341B53" w:rsidP="00A965E6">
      <w:pPr>
        <w:pStyle w:val="af5"/>
        <w:numPr>
          <w:ilvl w:val="1"/>
          <w:numId w:val="23"/>
        </w:numPr>
        <w:spacing w:beforeLines="50" w:afterLines="50"/>
        <w:jc w:val="left"/>
      </w:pPr>
      <w:bookmarkStart w:id="102" w:name="_Toc464562670"/>
      <w:bookmarkStart w:id="103" w:name="_Toc464562833"/>
      <w:bookmarkStart w:id="104" w:name="_Toc464562954"/>
      <w:bookmarkStart w:id="105" w:name="_Toc69372374"/>
      <w:r>
        <w:rPr>
          <w:rFonts w:hint="eastAsia"/>
        </w:rPr>
        <w:t>服务实现方式决策</w:t>
      </w:r>
      <w:bookmarkEnd w:id="102"/>
      <w:bookmarkEnd w:id="103"/>
      <w:bookmarkEnd w:id="104"/>
      <w:bookmarkEnd w:id="105"/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服务实现方式决策的主要工作宜包括以下内容：</w:t>
      </w:r>
    </w:p>
    <w:p w:rsidR="00341B53" w:rsidRPr="0046635C" w:rsidRDefault="00341B53" w:rsidP="00DB292B">
      <w:pPr>
        <w:pStyle w:val="aff8"/>
        <w:numPr>
          <w:ilvl w:val="1"/>
          <w:numId w:val="36"/>
        </w:numPr>
        <w:tabs>
          <w:tab w:val="center" w:pos="851"/>
          <w:tab w:val="right" w:leader="dot" w:pos="9298"/>
        </w:tabs>
        <w:ind w:firstLineChars="0"/>
        <w:rPr>
          <w:rFonts w:ascii="Times New Roman"/>
          <w:noProof w:val="0"/>
          <w:kern w:val="2"/>
          <w:szCs w:val="24"/>
        </w:rPr>
      </w:pPr>
      <w:r w:rsidRPr="0046635C">
        <w:rPr>
          <w:rFonts w:ascii="Times New Roman" w:hint="eastAsia"/>
          <w:noProof w:val="0"/>
          <w:kern w:val="2"/>
          <w:szCs w:val="24"/>
        </w:rPr>
        <w:t>确定服务质量要求</w:t>
      </w:r>
      <w:r>
        <w:rPr>
          <w:rFonts w:ascii="Times New Roman" w:hint="eastAsia"/>
          <w:noProof w:val="0"/>
          <w:kern w:val="2"/>
          <w:szCs w:val="24"/>
        </w:rPr>
        <w:t>；</w:t>
      </w:r>
    </w:p>
    <w:p w:rsidR="00341B53" w:rsidRPr="0046635C" w:rsidRDefault="00341B53" w:rsidP="00DB292B">
      <w:pPr>
        <w:pStyle w:val="aff8"/>
        <w:numPr>
          <w:ilvl w:val="1"/>
          <w:numId w:val="36"/>
        </w:numPr>
        <w:tabs>
          <w:tab w:val="center" w:pos="851"/>
          <w:tab w:val="right" w:leader="dot" w:pos="9298"/>
        </w:tabs>
        <w:ind w:firstLineChars="0"/>
      </w:pPr>
      <w:r w:rsidRPr="0046635C">
        <w:rPr>
          <w:rFonts w:ascii="Times New Roman" w:hint="eastAsia"/>
          <w:noProof w:val="0"/>
          <w:kern w:val="2"/>
          <w:szCs w:val="24"/>
        </w:rPr>
        <w:t>确定业务服务在技术上的实现方式</w:t>
      </w:r>
      <w:r>
        <w:rPr>
          <w:rFonts w:ascii="Times New Roman" w:hint="eastAsia"/>
          <w:noProof w:val="0"/>
          <w:kern w:val="2"/>
          <w:szCs w:val="24"/>
        </w:rPr>
        <w:t>；</w:t>
      </w:r>
    </w:p>
    <w:p w:rsidR="00341B53" w:rsidRPr="00B03F14" w:rsidRDefault="00341B53" w:rsidP="00DB292B">
      <w:pPr>
        <w:pStyle w:val="aff8"/>
        <w:numPr>
          <w:ilvl w:val="1"/>
          <w:numId w:val="36"/>
        </w:numPr>
        <w:tabs>
          <w:tab w:val="center" w:pos="851"/>
          <w:tab w:val="right" w:leader="dot" w:pos="9298"/>
        </w:tabs>
        <w:ind w:firstLineChars="0"/>
      </w:pPr>
      <w:r>
        <w:rPr>
          <w:rFonts w:ascii="Times New Roman" w:hint="eastAsia"/>
          <w:noProof w:val="0"/>
          <w:kern w:val="2"/>
          <w:szCs w:val="24"/>
        </w:rPr>
        <w:t>产出物为服务实现矩阵，模板参见附</w:t>
      </w:r>
      <w:r w:rsidRPr="00A52D4D">
        <w:rPr>
          <w:rFonts w:hAnsi="宋体" w:hint="eastAsia"/>
          <w:noProof w:val="0"/>
          <w:kern w:val="2"/>
          <w:szCs w:val="24"/>
        </w:rPr>
        <w:t>录</w:t>
      </w:r>
      <w:r>
        <w:rPr>
          <w:rFonts w:hAnsi="宋体" w:hint="eastAsia"/>
          <w:noProof w:val="0"/>
          <w:kern w:val="2"/>
          <w:szCs w:val="24"/>
        </w:rPr>
        <w:t>A的</w:t>
      </w:r>
      <w:r w:rsidRPr="00A52D4D">
        <w:rPr>
          <w:rFonts w:hAnsi="宋体" w:hint="eastAsia"/>
          <w:noProof w:val="0"/>
          <w:kern w:val="2"/>
          <w:szCs w:val="24"/>
        </w:rPr>
        <w:t>A.4</w:t>
      </w:r>
      <w:r>
        <w:rPr>
          <w:rFonts w:ascii="Times New Roman" w:hint="eastAsia"/>
          <w:noProof w:val="0"/>
          <w:kern w:val="2"/>
          <w:szCs w:val="24"/>
        </w:rPr>
        <w:t>。</w:t>
      </w:r>
    </w:p>
    <w:p w:rsidR="00341B53" w:rsidRDefault="00341B53" w:rsidP="00341B53">
      <w:pPr>
        <w:pStyle w:val="aff8"/>
        <w:ind w:firstLine="420"/>
        <w:sectPr w:rsidR="00341B53" w:rsidSect="00F34B99">
          <w:pgSz w:w="11906" w:h="16838" w:code="9"/>
          <w:pgMar w:top="567" w:right="1134" w:bottom="1134" w:left="1418" w:header="1418" w:footer="1134" w:gutter="0"/>
          <w:pgNumType w:start="1"/>
          <w:cols w:space="425"/>
          <w:formProt w:val="0"/>
          <w:docGrid w:type="lines" w:linePitch="312"/>
        </w:sectPr>
      </w:pPr>
    </w:p>
    <w:p w:rsidR="00341B53" w:rsidRDefault="00341B53" w:rsidP="00341B53">
      <w:pPr>
        <w:pStyle w:val="ad"/>
        <w:keepNext/>
        <w:tabs>
          <w:tab w:val="num" w:pos="360"/>
        </w:tabs>
        <w:spacing w:after="280"/>
      </w:pPr>
      <w:r>
        <w:lastRenderedPageBreak/>
        <w:br/>
      </w:r>
      <w:bookmarkStart w:id="106" w:name="_Toc464562671"/>
      <w:bookmarkStart w:id="107" w:name="_Toc464562834"/>
      <w:bookmarkStart w:id="108" w:name="_Toc464562955"/>
      <w:bookmarkStart w:id="109" w:name="_Toc69372375"/>
      <w:r>
        <w:rPr>
          <w:rFonts w:hint="eastAsia"/>
        </w:rPr>
        <w:t>（资料性附录）</w:t>
      </w:r>
      <w:r>
        <w:br/>
      </w:r>
      <w:r>
        <w:rPr>
          <w:rFonts w:hint="eastAsia"/>
        </w:rPr>
        <w:t>成果模板示例</w:t>
      </w:r>
      <w:bookmarkEnd w:id="106"/>
      <w:bookmarkEnd w:id="107"/>
      <w:bookmarkEnd w:id="108"/>
      <w:bookmarkEnd w:id="109"/>
    </w:p>
    <w:p w:rsidR="00341B53" w:rsidRDefault="00341B53" w:rsidP="00A965E6">
      <w:pPr>
        <w:pStyle w:val="ae"/>
        <w:tabs>
          <w:tab w:val="num" w:pos="360"/>
        </w:tabs>
        <w:spacing w:beforeLines="100" w:afterLines="100"/>
      </w:pPr>
      <w:bookmarkStart w:id="110" w:name="_Toc330196154"/>
      <w:bookmarkStart w:id="111" w:name="_Toc330196724"/>
      <w:bookmarkStart w:id="112" w:name="_Toc460269482"/>
      <w:bookmarkStart w:id="113" w:name="_Toc464562956"/>
      <w:bookmarkStart w:id="114" w:name="_Toc69372376"/>
      <w:r>
        <w:rPr>
          <w:rFonts w:hint="eastAsia"/>
        </w:rPr>
        <w:t>候选服务列表</w:t>
      </w:r>
      <w:bookmarkEnd w:id="110"/>
      <w:bookmarkEnd w:id="111"/>
      <w:bookmarkEnd w:id="112"/>
      <w:bookmarkEnd w:id="113"/>
      <w:bookmarkEnd w:id="114"/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候选服务列表见表A.1。</w:t>
      </w:r>
    </w:p>
    <w:p w:rsidR="00341B53" w:rsidRDefault="00341B53" w:rsidP="00A965E6">
      <w:pPr>
        <w:pStyle w:val="afff4"/>
        <w:widowControl w:val="0"/>
        <w:numPr>
          <w:ilvl w:val="1"/>
          <w:numId w:val="22"/>
        </w:numPr>
        <w:spacing w:beforeLines="50" w:afterLines="50"/>
        <w:textAlignment w:val="auto"/>
      </w:pPr>
      <w:r>
        <w:rPr>
          <w:rFonts w:hint="eastAsia"/>
        </w:rPr>
        <w:t>候选服务列表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34"/>
        <w:gridCol w:w="1593"/>
        <w:gridCol w:w="1275"/>
        <w:gridCol w:w="1560"/>
        <w:gridCol w:w="1701"/>
        <w:gridCol w:w="1809"/>
      </w:tblGrid>
      <w:tr w:rsidR="00341B53" w:rsidRPr="003B721B" w:rsidTr="00584696">
        <w:trPr>
          <w:trHeight w:val="102"/>
        </w:trPr>
        <w:tc>
          <w:tcPr>
            <w:tcW w:w="1134" w:type="dxa"/>
          </w:tcPr>
          <w:p w:rsidR="00341B53" w:rsidRPr="00514E92" w:rsidRDefault="00341B53" w:rsidP="00584696">
            <w:pPr>
              <w:widowControl/>
              <w:spacing w:line="220" w:lineRule="exact"/>
              <w:rPr>
                <w:rFonts w:ascii="黑体" w:eastAsia="黑体" w:hAnsi="宋体"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Ansi="宋体" w:hint="eastAsia"/>
                <w:kern w:val="0"/>
                <w:sz w:val="18"/>
                <w:szCs w:val="18"/>
              </w:rPr>
              <w:t>服务名称</w:t>
            </w:r>
          </w:p>
        </w:tc>
        <w:tc>
          <w:tcPr>
            <w:tcW w:w="1593" w:type="dxa"/>
          </w:tcPr>
          <w:p w:rsidR="00341B53" w:rsidRPr="00514E92" w:rsidRDefault="00341B53" w:rsidP="00584696">
            <w:pPr>
              <w:widowControl/>
              <w:spacing w:line="220" w:lineRule="exact"/>
              <w:rPr>
                <w:rFonts w:ascii="黑体" w:eastAsia="黑体" w:hAnsi="宋体"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Ansi="宋体" w:hint="eastAsia"/>
                <w:kern w:val="0"/>
                <w:sz w:val="18"/>
                <w:szCs w:val="18"/>
              </w:rPr>
              <w:t>服务功能描述</w:t>
            </w:r>
          </w:p>
        </w:tc>
        <w:tc>
          <w:tcPr>
            <w:tcW w:w="1275" w:type="dxa"/>
          </w:tcPr>
          <w:p w:rsidR="00341B53" w:rsidRPr="00514E92" w:rsidRDefault="00341B53" w:rsidP="00584696">
            <w:pPr>
              <w:widowControl/>
              <w:spacing w:line="220" w:lineRule="exact"/>
              <w:rPr>
                <w:rFonts w:ascii="黑体" w:eastAsia="黑体" w:hAnsi="宋体"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Ansi="宋体" w:hint="eastAsia"/>
                <w:kern w:val="0"/>
                <w:sz w:val="18"/>
                <w:szCs w:val="18"/>
              </w:rPr>
              <w:t>服务提供者</w:t>
            </w:r>
          </w:p>
        </w:tc>
        <w:tc>
          <w:tcPr>
            <w:tcW w:w="1560" w:type="dxa"/>
          </w:tcPr>
          <w:p w:rsidR="00341B53" w:rsidRPr="00514E92" w:rsidRDefault="00341B53" w:rsidP="00584696">
            <w:pPr>
              <w:widowControl/>
              <w:spacing w:line="220" w:lineRule="exact"/>
              <w:rPr>
                <w:rFonts w:ascii="黑体" w:eastAsia="黑体" w:hAnsi="宋体"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Ansi="宋体" w:hint="eastAsia"/>
                <w:kern w:val="0"/>
                <w:sz w:val="18"/>
                <w:szCs w:val="18"/>
              </w:rPr>
              <w:t>服务使用者</w:t>
            </w:r>
          </w:p>
        </w:tc>
        <w:tc>
          <w:tcPr>
            <w:tcW w:w="1701" w:type="dxa"/>
          </w:tcPr>
          <w:p w:rsidR="00341B53" w:rsidRPr="00514E92" w:rsidRDefault="00341B53" w:rsidP="00584696">
            <w:pPr>
              <w:widowControl/>
              <w:spacing w:line="220" w:lineRule="exact"/>
              <w:rPr>
                <w:rFonts w:ascii="黑体" w:eastAsia="黑体" w:hAnsi="宋体"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Ansi="宋体" w:hint="eastAsia"/>
                <w:kern w:val="0"/>
                <w:sz w:val="18"/>
                <w:szCs w:val="18"/>
              </w:rPr>
              <w:t>服务来源</w:t>
            </w:r>
          </w:p>
        </w:tc>
        <w:tc>
          <w:tcPr>
            <w:tcW w:w="1809" w:type="dxa"/>
          </w:tcPr>
          <w:p w:rsidR="00341B53" w:rsidRPr="00514E92" w:rsidRDefault="00341B53" w:rsidP="00584696">
            <w:pPr>
              <w:widowControl/>
              <w:spacing w:line="220" w:lineRule="exact"/>
              <w:rPr>
                <w:rFonts w:ascii="黑体" w:eastAsia="黑体" w:hAnsi="宋体"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Ansi="宋体" w:hint="eastAsia"/>
                <w:kern w:val="0"/>
                <w:sz w:val="18"/>
                <w:szCs w:val="18"/>
              </w:rPr>
              <w:t>所属流程信息</w:t>
            </w:r>
          </w:p>
        </w:tc>
      </w:tr>
      <w:tr w:rsidR="00341B53" w:rsidRPr="003B721B" w:rsidTr="00584696">
        <w:trPr>
          <w:trHeight w:val="312"/>
        </w:trPr>
        <w:tc>
          <w:tcPr>
            <w:tcW w:w="1134" w:type="dxa"/>
          </w:tcPr>
          <w:p w:rsidR="00341B53" w:rsidRPr="00514E92" w:rsidRDefault="00341B53" w:rsidP="00584696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3" w:type="dxa"/>
          </w:tcPr>
          <w:p w:rsidR="00341B53" w:rsidRPr="00514E92" w:rsidRDefault="00341B53" w:rsidP="00584696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:rsidR="00341B53" w:rsidRPr="00514E92" w:rsidRDefault="00341B53" w:rsidP="00584696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</w:tcPr>
          <w:p w:rsidR="00341B53" w:rsidRPr="00514E92" w:rsidRDefault="00341B53" w:rsidP="00584696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:rsidR="00341B53" w:rsidRPr="00514E92" w:rsidRDefault="00341B53" w:rsidP="00584696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9" w:type="dxa"/>
          </w:tcPr>
          <w:p w:rsidR="00341B53" w:rsidRPr="00514E92" w:rsidRDefault="00341B53" w:rsidP="00584696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1B53" w:rsidRPr="003B721B" w:rsidTr="00584696">
        <w:trPr>
          <w:trHeight w:val="72"/>
        </w:trPr>
        <w:tc>
          <w:tcPr>
            <w:tcW w:w="1134" w:type="dxa"/>
          </w:tcPr>
          <w:p w:rsidR="00341B53" w:rsidRPr="00514E92" w:rsidRDefault="00341B5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 w:rsidRPr="00514E92">
              <w:rPr>
                <w:rFonts w:ascii="宋体" w:hAnsi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593" w:type="dxa"/>
          </w:tcPr>
          <w:p w:rsidR="00341B53" w:rsidRPr="00514E92" w:rsidRDefault="00341B5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 w:rsidRPr="00514E92">
              <w:rPr>
                <w:rFonts w:ascii="宋体" w:hAnsi="宋体"/>
                <w:kern w:val="0"/>
                <w:sz w:val="18"/>
                <w:szCs w:val="18"/>
              </w:rPr>
              <w:t>……</w:t>
            </w:r>
            <w:r w:rsidRPr="00514E92">
              <w:rPr>
                <w:rFonts w:ascii="宋体" w:hAnsi="宋体" w:hint="eastAsia"/>
                <w:kern w:val="0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341B53" w:rsidRPr="00514E92" w:rsidRDefault="00341B5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 w:rsidRPr="00514E92">
              <w:rPr>
                <w:rFonts w:ascii="宋体" w:hAnsi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560" w:type="dxa"/>
          </w:tcPr>
          <w:p w:rsidR="00341B53" w:rsidRPr="00514E92" w:rsidRDefault="00341B5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 w:rsidRPr="00514E92">
              <w:rPr>
                <w:rFonts w:ascii="宋体" w:hAnsi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701" w:type="dxa"/>
          </w:tcPr>
          <w:p w:rsidR="00341B53" w:rsidRPr="00514E92" w:rsidRDefault="00341B5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 w:rsidRPr="00514E92">
              <w:rPr>
                <w:rFonts w:ascii="宋体" w:hAnsi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809" w:type="dxa"/>
          </w:tcPr>
          <w:p w:rsidR="00341B53" w:rsidRPr="00514E92" w:rsidRDefault="00341B5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  <w:r w:rsidRPr="00514E92">
              <w:rPr>
                <w:rFonts w:ascii="宋体" w:hAnsi="宋体"/>
                <w:kern w:val="0"/>
                <w:sz w:val="18"/>
                <w:szCs w:val="18"/>
              </w:rPr>
              <w:t>……</w:t>
            </w:r>
          </w:p>
        </w:tc>
      </w:tr>
      <w:tr w:rsidR="008175D3" w:rsidRPr="003B721B" w:rsidTr="00584696">
        <w:trPr>
          <w:trHeight w:val="72"/>
        </w:trPr>
        <w:tc>
          <w:tcPr>
            <w:tcW w:w="1134" w:type="dxa"/>
          </w:tcPr>
          <w:p w:rsidR="008175D3" w:rsidRPr="00514E92" w:rsidRDefault="008175D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593" w:type="dxa"/>
          </w:tcPr>
          <w:p w:rsidR="008175D3" w:rsidRPr="00514E92" w:rsidRDefault="008175D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:rsidR="008175D3" w:rsidRPr="00514E92" w:rsidRDefault="008175D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</w:tcPr>
          <w:p w:rsidR="008175D3" w:rsidRPr="00514E92" w:rsidRDefault="008175D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:rsidR="008175D3" w:rsidRPr="00514E92" w:rsidRDefault="008175D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09" w:type="dxa"/>
          </w:tcPr>
          <w:p w:rsidR="008175D3" w:rsidRPr="00514E92" w:rsidRDefault="008175D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175D3" w:rsidRPr="003B721B" w:rsidTr="00584696">
        <w:trPr>
          <w:trHeight w:val="72"/>
        </w:trPr>
        <w:tc>
          <w:tcPr>
            <w:tcW w:w="1134" w:type="dxa"/>
          </w:tcPr>
          <w:p w:rsidR="008175D3" w:rsidRPr="00514E92" w:rsidRDefault="008175D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593" w:type="dxa"/>
          </w:tcPr>
          <w:p w:rsidR="008175D3" w:rsidRPr="00514E92" w:rsidRDefault="008175D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:rsidR="008175D3" w:rsidRPr="00514E92" w:rsidRDefault="008175D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</w:tcPr>
          <w:p w:rsidR="008175D3" w:rsidRPr="00514E92" w:rsidRDefault="008175D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:rsidR="008175D3" w:rsidRPr="00514E92" w:rsidRDefault="008175D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09" w:type="dxa"/>
          </w:tcPr>
          <w:p w:rsidR="008175D3" w:rsidRPr="00514E92" w:rsidRDefault="008175D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341B53" w:rsidRPr="003B721B" w:rsidTr="00584696">
        <w:trPr>
          <w:trHeight w:val="161"/>
        </w:trPr>
        <w:tc>
          <w:tcPr>
            <w:tcW w:w="1134" w:type="dxa"/>
          </w:tcPr>
          <w:p w:rsidR="00341B53" w:rsidRPr="00514E92" w:rsidRDefault="00341B5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593" w:type="dxa"/>
          </w:tcPr>
          <w:p w:rsidR="00341B53" w:rsidRPr="00514E92" w:rsidRDefault="00341B5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:rsidR="00341B53" w:rsidRPr="00514E92" w:rsidRDefault="00341B5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</w:tcPr>
          <w:p w:rsidR="00341B53" w:rsidRPr="00514E92" w:rsidRDefault="00341B5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:rsidR="00341B53" w:rsidRPr="00514E92" w:rsidRDefault="00341B5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09" w:type="dxa"/>
          </w:tcPr>
          <w:p w:rsidR="00341B53" w:rsidRPr="00514E92" w:rsidRDefault="00341B5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175D3" w:rsidRPr="003B721B" w:rsidTr="00584696">
        <w:trPr>
          <w:trHeight w:val="161"/>
        </w:trPr>
        <w:tc>
          <w:tcPr>
            <w:tcW w:w="1134" w:type="dxa"/>
          </w:tcPr>
          <w:p w:rsidR="008175D3" w:rsidRPr="00514E92" w:rsidRDefault="008175D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593" w:type="dxa"/>
          </w:tcPr>
          <w:p w:rsidR="008175D3" w:rsidRPr="00514E92" w:rsidRDefault="008175D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:rsidR="008175D3" w:rsidRPr="00514E92" w:rsidRDefault="008175D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</w:tcPr>
          <w:p w:rsidR="008175D3" w:rsidRPr="00514E92" w:rsidRDefault="008175D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:rsidR="008175D3" w:rsidRPr="00514E92" w:rsidRDefault="008175D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09" w:type="dxa"/>
          </w:tcPr>
          <w:p w:rsidR="008175D3" w:rsidRPr="00514E92" w:rsidRDefault="008175D3" w:rsidP="0058469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341B53" w:rsidRDefault="00341B53" w:rsidP="00A965E6">
      <w:pPr>
        <w:pStyle w:val="ae"/>
        <w:tabs>
          <w:tab w:val="num" w:pos="360"/>
        </w:tabs>
        <w:spacing w:beforeLines="100" w:afterLines="100"/>
      </w:pPr>
      <w:bookmarkStart w:id="115" w:name="_Toc330196155"/>
      <w:bookmarkStart w:id="116" w:name="_Toc330196725"/>
      <w:bookmarkStart w:id="117" w:name="_Toc460269483"/>
      <w:bookmarkStart w:id="118" w:name="_Toc464562957"/>
      <w:bookmarkStart w:id="119" w:name="_Toc69372377"/>
      <w:r>
        <w:rPr>
          <w:rFonts w:hint="eastAsia"/>
        </w:rPr>
        <w:t>服务接口列表</w:t>
      </w:r>
      <w:bookmarkEnd w:id="115"/>
      <w:bookmarkEnd w:id="116"/>
      <w:bookmarkEnd w:id="117"/>
      <w:bookmarkEnd w:id="118"/>
      <w:bookmarkEnd w:id="119"/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服务接口列表见表A.2。</w:t>
      </w:r>
    </w:p>
    <w:p w:rsidR="00341B53" w:rsidRDefault="00341B53" w:rsidP="00A965E6">
      <w:pPr>
        <w:pStyle w:val="afff4"/>
        <w:widowControl w:val="0"/>
        <w:numPr>
          <w:ilvl w:val="1"/>
          <w:numId w:val="22"/>
        </w:numPr>
        <w:spacing w:beforeLines="50" w:afterLines="50"/>
        <w:textAlignment w:val="auto"/>
      </w:pPr>
      <w:r>
        <w:rPr>
          <w:rFonts w:hint="eastAsia"/>
        </w:rPr>
        <w:t>服务接口列表</w:t>
      </w:r>
    </w:p>
    <w:tbl>
      <w:tblPr>
        <w:tblW w:w="90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709"/>
        <w:gridCol w:w="709"/>
        <w:gridCol w:w="709"/>
        <w:gridCol w:w="850"/>
        <w:gridCol w:w="1134"/>
        <w:gridCol w:w="851"/>
        <w:gridCol w:w="708"/>
        <w:gridCol w:w="851"/>
        <w:gridCol w:w="850"/>
        <w:gridCol w:w="851"/>
      </w:tblGrid>
      <w:tr w:rsidR="00341B53" w:rsidRPr="001F105C" w:rsidTr="00584696">
        <w:trPr>
          <w:trHeight w:val="15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341B53" w:rsidRPr="00514E92" w:rsidRDefault="00341B53" w:rsidP="00584696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int="eastAsia"/>
                <w:noProof/>
                <w:kern w:val="0"/>
                <w:sz w:val="18"/>
                <w:szCs w:val="18"/>
              </w:rPr>
              <w:t>服务</w:t>
            </w:r>
          </w:p>
          <w:p w:rsidR="00341B53" w:rsidRPr="00514E92" w:rsidRDefault="00341B53" w:rsidP="00584696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ascii="宋体"/>
                <w:noProof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int="eastAsia"/>
                <w:noProof/>
                <w:kern w:val="0"/>
                <w:sz w:val="18"/>
                <w:szCs w:val="18"/>
              </w:rPr>
              <w:t>名称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41B53" w:rsidRPr="00514E92" w:rsidRDefault="00341B53" w:rsidP="00584696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int="eastAsia"/>
                <w:noProof/>
                <w:kern w:val="0"/>
                <w:sz w:val="18"/>
                <w:szCs w:val="18"/>
              </w:rPr>
              <w:t>服务调用方式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41B53" w:rsidRPr="00514E92" w:rsidRDefault="00341B53" w:rsidP="00584696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int="eastAsia"/>
                <w:noProof/>
                <w:kern w:val="0"/>
                <w:sz w:val="18"/>
                <w:szCs w:val="18"/>
              </w:rPr>
              <w:t>依赖的服务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41B53" w:rsidRPr="00514E92" w:rsidRDefault="00341B53" w:rsidP="00584696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int="eastAsia"/>
                <w:noProof/>
                <w:kern w:val="0"/>
                <w:sz w:val="18"/>
                <w:szCs w:val="18"/>
              </w:rPr>
              <w:t>响应时间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41B53" w:rsidRPr="00514E92" w:rsidRDefault="00341B53" w:rsidP="00584696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int="eastAsia"/>
                <w:noProof/>
                <w:kern w:val="0"/>
                <w:sz w:val="18"/>
                <w:szCs w:val="18"/>
              </w:rPr>
              <w:t>服务安全要求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41B53" w:rsidRPr="00514E92" w:rsidRDefault="00341B53" w:rsidP="00584696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int="eastAsia"/>
                <w:noProof/>
                <w:kern w:val="0"/>
                <w:sz w:val="18"/>
                <w:szCs w:val="18"/>
              </w:rPr>
              <w:t>允许调用的角色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41B53" w:rsidRPr="00514E92" w:rsidRDefault="00341B53" w:rsidP="00584696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int="eastAsia"/>
                <w:noProof/>
                <w:kern w:val="0"/>
                <w:sz w:val="18"/>
                <w:szCs w:val="18"/>
              </w:rPr>
              <w:t>服务</w:t>
            </w:r>
          </w:p>
          <w:p w:rsidR="00341B53" w:rsidRPr="00514E92" w:rsidRDefault="00341B53" w:rsidP="00584696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int="eastAsia"/>
                <w:noProof/>
                <w:kern w:val="0"/>
                <w:sz w:val="18"/>
                <w:szCs w:val="18"/>
              </w:rPr>
              <w:t>操作</w:t>
            </w:r>
          </w:p>
        </w:tc>
        <w:tc>
          <w:tcPr>
            <w:tcW w:w="3260" w:type="dxa"/>
            <w:gridSpan w:val="4"/>
            <w:shd w:val="clear" w:color="auto" w:fill="auto"/>
            <w:vAlign w:val="center"/>
          </w:tcPr>
          <w:p w:rsidR="00341B53" w:rsidRPr="00514E92" w:rsidRDefault="00341B53" w:rsidP="00584696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int="eastAsia"/>
                <w:noProof/>
                <w:kern w:val="0"/>
                <w:sz w:val="18"/>
                <w:szCs w:val="18"/>
              </w:rPr>
              <w:t>消息</w:t>
            </w:r>
          </w:p>
        </w:tc>
      </w:tr>
      <w:tr w:rsidR="00341B53" w:rsidRPr="001F105C" w:rsidTr="00584696">
        <w:trPr>
          <w:trHeight w:val="159"/>
        </w:trPr>
        <w:tc>
          <w:tcPr>
            <w:tcW w:w="851" w:type="dxa"/>
            <w:vMerge/>
            <w:shd w:val="clear" w:color="auto" w:fill="auto"/>
            <w:vAlign w:val="center"/>
          </w:tcPr>
          <w:p w:rsidR="00341B53" w:rsidRPr="00514E92" w:rsidRDefault="00341B53" w:rsidP="00DB292B">
            <w:pPr>
              <w:widowControl/>
              <w:numPr>
                <w:ilvl w:val="0"/>
                <w:numId w:val="28"/>
              </w:numPr>
              <w:tabs>
                <w:tab w:val="num" w:pos="360"/>
                <w:tab w:val="center" w:pos="4201"/>
                <w:tab w:val="right" w:leader="dot" w:pos="9298"/>
              </w:tabs>
              <w:autoSpaceDE w:val="0"/>
              <w:autoSpaceDN w:val="0"/>
              <w:ind w:left="0" w:firstLine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41B53" w:rsidRPr="00514E92" w:rsidRDefault="00341B53" w:rsidP="00DB292B">
            <w:pPr>
              <w:widowControl/>
              <w:numPr>
                <w:ilvl w:val="0"/>
                <w:numId w:val="28"/>
              </w:numPr>
              <w:tabs>
                <w:tab w:val="num" w:pos="360"/>
                <w:tab w:val="center" w:pos="4201"/>
                <w:tab w:val="right" w:leader="dot" w:pos="9298"/>
              </w:tabs>
              <w:autoSpaceDE w:val="0"/>
              <w:autoSpaceDN w:val="0"/>
              <w:ind w:left="0" w:firstLine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41B53" w:rsidRPr="00514E92" w:rsidRDefault="00341B53" w:rsidP="00DB292B">
            <w:pPr>
              <w:widowControl/>
              <w:numPr>
                <w:ilvl w:val="0"/>
                <w:numId w:val="28"/>
              </w:numPr>
              <w:tabs>
                <w:tab w:val="num" w:pos="360"/>
                <w:tab w:val="center" w:pos="4201"/>
                <w:tab w:val="right" w:leader="dot" w:pos="9298"/>
              </w:tabs>
              <w:autoSpaceDE w:val="0"/>
              <w:autoSpaceDN w:val="0"/>
              <w:ind w:left="0" w:firstLine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41B53" w:rsidRPr="00514E92" w:rsidRDefault="00341B53" w:rsidP="00DB292B">
            <w:pPr>
              <w:widowControl/>
              <w:numPr>
                <w:ilvl w:val="0"/>
                <w:numId w:val="28"/>
              </w:numPr>
              <w:tabs>
                <w:tab w:val="num" w:pos="360"/>
                <w:tab w:val="center" w:pos="4201"/>
                <w:tab w:val="right" w:leader="dot" w:pos="9298"/>
              </w:tabs>
              <w:autoSpaceDE w:val="0"/>
              <w:autoSpaceDN w:val="0"/>
              <w:ind w:left="0" w:firstLine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41B53" w:rsidRPr="00514E92" w:rsidRDefault="00341B53" w:rsidP="00DB292B">
            <w:pPr>
              <w:widowControl/>
              <w:numPr>
                <w:ilvl w:val="0"/>
                <w:numId w:val="28"/>
              </w:numPr>
              <w:tabs>
                <w:tab w:val="num" w:pos="360"/>
                <w:tab w:val="center" w:pos="4201"/>
                <w:tab w:val="right" w:leader="dot" w:pos="9298"/>
              </w:tabs>
              <w:autoSpaceDE w:val="0"/>
              <w:autoSpaceDN w:val="0"/>
              <w:ind w:left="0" w:firstLine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41B53" w:rsidRPr="00514E92" w:rsidRDefault="00341B53" w:rsidP="00DB292B">
            <w:pPr>
              <w:widowControl/>
              <w:numPr>
                <w:ilvl w:val="0"/>
                <w:numId w:val="28"/>
              </w:numPr>
              <w:tabs>
                <w:tab w:val="num" w:pos="360"/>
                <w:tab w:val="center" w:pos="4201"/>
                <w:tab w:val="right" w:leader="dot" w:pos="9298"/>
              </w:tabs>
              <w:autoSpaceDE w:val="0"/>
              <w:autoSpaceDN w:val="0"/>
              <w:ind w:left="0" w:firstLine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41B53" w:rsidRPr="00514E92" w:rsidRDefault="00341B53" w:rsidP="00DB292B">
            <w:pPr>
              <w:widowControl/>
              <w:numPr>
                <w:ilvl w:val="0"/>
                <w:numId w:val="28"/>
              </w:numPr>
              <w:tabs>
                <w:tab w:val="num" w:pos="360"/>
                <w:tab w:val="center" w:pos="4201"/>
                <w:tab w:val="right" w:leader="dot" w:pos="9298"/>
              </w:tabs>
              <w:autoSpaceDE w:val="0"/>
              <w:autoSpaceDN w:val="0"/>
              <w:ind w:left="0" w:firstLine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41B53" w:rsidRPr="00514E92" w:rsidRDefault="00341B53" w:rsidP="00584696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int="eastAsia"/>
                <w:noProof/>
                <w:kern w:val="0"/>
                <w:sz w:val="18"/>
                <w:szCs w:val="18"/>
              </w:rPr>
              <w:t>输入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41B53" w:rsidRPr="00514E92" w:rsidRDefault="00341B53" w:rsidP="00584696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int="eastAsia"/>
                <w:noProof/>
                <w:kern w:val="0"/>
                <w:sz w:val="18"/>
                <w:szCs w:val="18"/>
              </w:rPr>
              <w:t>输出</w:t>
            </w:r>
          </w:p>
        </w:tc>
      </w:tr>
      <w:tr w:rsidR="00341B53" w:rsidRPr="001F105C" w:rsidTr="00584696">
        <w:trPr>
          <w:trHeight w:val="159"/>
        </w:trPr>
        <w:tc>
          <w:tcPr>
            <w:tcW w:w="851" w:type="dxa"/>
            <w:vMerge/>
            <w:shd w:val="clear" w:color="auto" w:fill="auto"/>
            <w:vAlign w:val="center"/>
          </w:tcPr>
          <w:p w:rsidR="00341B53" w:rsidRPr="00514E92" w:rsidRDefault="00341B53" w:rsidP="00DB292B">
            <w:pPr>
              <w:widowControl/>
              <w:numPr>
                <w:ilvl w:val="0"/>
                <w:numId w:val="28"/>
              </w:numPr>
              <w:tabs>
                <w:tab w:val="num" w:pos="360"/>
                <w:tab w:val="center" w:pos="4201"/>
                <w:tab w:val="right" w:leader="dot" w:pos="9298"/>
              </w:tabs>
              <w:autoSpaceDE w:val="0"/>
              <w:autoSpaceDN w:val="0"/>
              <w:ind w:left="0" w:firstLine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41B53" w:rsidRPr="00514E92" w:rsidRDefault="00341B53" w:rsidP="00DB292B">
            <w:pPr>
              <w:widowControl/>
              <w:numPr>
                <w:ilvl w:val="0"/>
                <w:numId w:val="28"/>
              </w:numPr>
              <w:tabs>
                <w:tab w:val="num" w:pos="360"/>
                <w:tab w:val="center" w:pos="4201"/>
                <w:tab w:val="right" w:leader="dot" w:pos="9298"/>
              </w:tabs>
              <w:autoSpaceDE w:val="0"/>
              <w:autoSpaceDN w:val="0"/>
              <w:ind w:left="0" w:firstLine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41B53" w:rsidRPr="00514E92" w:rsidRDefault="00341B53" w:rsidP="00DB292B">
            <w:pPr>
              <w:widowControl/>
              <w:numPr>
                <w:ilvl w:val="0"/>
                <w:numId w:val="28"/>
              </w:numPr>
              <w:tabs>
                <w:tab w:val="num" w:pos="360"/>
                <w:tab w:val="center" w:pos="4201"/>
                <w:tab w:val="right" w:leader="dot" w:pos="9298"/>
              </w:tabs>
              <w:autoSpaceDE w:val="0"/>
              <w:autoSpaceDN w:val="0"/>
              <w:ind w:left="0" w:firstLine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41B53" w:rsidRPr="00514E92" w:rsidRDefault="00341B53" w:rsidP="00DB292B">
            <w:pPr>
              <w:widowControl/>
              <w:numPr>
                <w:ilvl w:val="0"/>
                <w:numId w:val="28"/>
              </w:numPr>
              <w:tabs>
                <w:tab w:val="num" w:pos="360"/>
                <w:tab w:val="center" w:pos="4201"/>
                <w:tab w:val="right" w:leader="dot" w:pos="9298"/>
              </w:tabs>
              <w:autoSpaceDE w:val="0"/>
              <w:autoSpaceDN w:val="0"/>
              <w:ind w:left="0" w:firstLine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41B53" w:rsidRPr="00514E92" w:rsidRDefault="00341B53" w:rsidP="00DB292B">
            <w:pPr>
              <w:widowControl/>
              <w:numPr>
                <w:ilvl w:val="0"/>
                <w:numId w:val="28"/>
              </w:numPr>
              <w:tabs>
                <w:tab w:val="num" w:pos="360"/>
                <w:tab w:val="center" w:pos="4201"/>
                <w:tab w:val="right" w:leader="dot" w:pos="9298"/>
              </w:tabs>
              <w:autoSpaceDE w:val="0"/>
              <w:autoSpaceDN w:val="0"/>
              <w:ind w:left="0" w:firstLine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41B53" w:rsidRPr="00514E92" w:rsidRDefault="00341B53" w:rsidP="00DB292B">
            <w:pPr>
              <w:widowControl/>
              <w:numPr>
                <w:ilvl w:val="0"/>
                <w:numId w:val="28"/>
              </w:numPr>
              <w:tabs>
                <w:tab w:val="num" w:pos="360"/>
                <w:tab w:val="center" w:pos="4201"/>
                <w:tab w:val="right" w:leader="dot" w:pos="9298"/>
              </w:tabs>
              <w:autoSpaceDE w:val="0"/>
              <w:autoSpaceDN w:val="0"/>
              <w:ind w:left="0" w:firstLine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41B53" w:rsidRPr="00514E92" w:rsidRDefault="00341B53" w:rsidP="00DB292B">
            <w:pPr>
              <w:widowControl/>
              <w:numPr>
                <w:ilvl w:val="0"/>
                <w:numId w:val="28"/>
              </w:numPr>
              <w:tabs>
                <w:tab w:val="num" w:pos="360"/>
                <w:tab w:val="center" w:pos="4201"/>
                <w:tab w:val="right" w:leader="dot" w:pos="9298"/>
              </w:tabs>
              <w:autoSpaceDE w:val="0"/>
              <w:autoSpaceDN w:val="0"/>
              <w:ind w:left="0" w:firstLine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1B53" w:rsidRPr="00514E92" w:rsidRDefault="00341B53" w:rsidP="00584696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int="eastAsia"/>
                <w:noProof/>
                <w:kern w:val="0"/>
                <w:sz w:val="18"/>
                <w:szCs w:val="18"/>
              </w:rPr>
              <w:t>名称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1B53" w:rsidRPr="00514E92" w:rsidRDefault="00341B53" w:rsidP="00584696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int="eastAsia"/>
                <w:noProof/>
                <w:kern w:val="0"/>
                <w:sz w:val="18"/>
                <w:szCs w:val="18"/>
              </w:rPr>
              <w:t>类型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41B53" w:rsidRPr="00514E92" w:rsidRDefault="00341B53" w:rsidP="00584696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int="eastAsia"/>
                <w:noProof/>
                <w:kern w:val="0"/>
                <w:sz w:val="18"/>
                <w:szCs w:val="18"/>
              </w:rPr>
              <w:t>名称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1B53" w:rsidRPr="00514E92" w:rsidRDefault="00341B53" w:rsidP="00584696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ascii="黑体" w:eastAsia="黑体"/>
                <w:noProof/>
                <w:kern w:val="0"/>
                <w:sz w:val="18"/>
                <w:szCs w:val="18"/>
              </w:rPr>
            </w:pPr>
            <w:r w:rsidRPr="00514E92">
              <w:rPr>
                <w:rFonts w:ascii="黑体" w:eastAsia="黑体" w:hint="eastAsia"/>
                <w:noProof/>
                <w:kern w:val="0"/>
                <w:sz w:val="18"/>
                <w:szCs w:val="18"/>
              </w:rPr>
              <w:t>描述</w:t>
            </w:r>
          </w:p>
        </w:tc>
      </w:tr>
      <w:tr w:rsidR="00341B53" w:rsidRPr="001F105C" w:rsidTr="00584696">
        <w:trPr>
          <w:trHeight w:val="750"/>
        </w:trPr>
        <w:tc>
          <w:tcPr>
            <w:tcW w:w="851" w:type="dxa"/>
            <w:shd w:val="clear" w:color="auto" w:fill="auto"/>
            <w:vAlign w:val="center"/>
          </w:tcPr>
          <w:p w:rsidR="00341B53" w:rsidRPr="00474417" w:rsidRDefault="00341B5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41B53" w:rsidRPr="00474417" w:rsidRDefault="00341B5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41B53" w:rsidRPr="00474417" w:rsidRDefault="00341B5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41B53" w:rsidRPr="00474417" w:rsidRDefault="00341B5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41B53" w:rsidRPr="00474417" w:rsidRDefault="00341B5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41B53" w:rsidRPr="00474417" w:rsidRDefault="00341B5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1B53" w:rsidRPr="00474417" w:rsidRDefault="00341B5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41B53" w:rsidRPr="00474417" w:rsidRDefault="00341B5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1B53" w:rsidRPr="00474417" w:rsidRDefault="00341B5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41B53" w:rsidRPr="00474417" w:rsidRDefault="00341B5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41B53" w:rsidRPr="00474417" w:rsidRDefault="00341B5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8175D3" w:rsidRPr="001F105C" w:rsidTr="00584696">
        <w:trPr>
          <w:trHeight w:val="750"/>
        </w:trPr>
        <w:tc>
          <w:tcPr>
            <w:tcW w:w="851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8175D3" w:rsidRPr="001F105C" w:rsidTr="00584696">
        <w:trPr>
          <w:trHeight w:val="750"/>
        </w:trPr>
        <w:tc>
          <w:tcPr>
            <w:tcW w:w="851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8175D3" w:rsidRPr="001F105C" w:rsidTr="00584696">
        <w:trPr>
          <w:trHeight w:val="750"/>
        </w:trPr>
        <w:tc>
          <w:tcPr>
            <w:tcW w:w="851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8175D3" w:rsidRPr="001F105C" w:rsidTr="00584696">
        <w:trPr>
          <w:trHeight w:val="750"/>
        </w:trPr>
        <w:tc>
          <w:tcPr>
            <w:tcW w:w="851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8175D3" w:rsidRPr="001F105C" w:rsidTr="00584696">
        <w:trPr>
          <w:trHeight w:val="750"/>
        </w:trPr>
        <w:tc>
          <w:tcPr>
            <w:tcW w:w="851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175D3" w:rsidRPr="00474417" w:rsidRDefault="008175D3" w:rsidP="00584696">
            <w:pPr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341B53" w:rsidRDefault="00341B53" w:rsidP="00A965E6">
      <w:pPr>
        <w:pStyle w:val="ae"/>
        <w:tabs>
          <w:tab w:val="num" w:pos="360"/>
        </w:tabs>
        <w:spacing w:beforeLines="100" w:afterLines="100"/>
      </w:pPr>
      <w:bookmarkStart w:id="120" w:name="_Toc460269484"/>
      <w:bookmarkStart w:id="121" w:name="_Toc464562958"/>
      <w:bookmarkStart w:id="122" w:name="_Toc69372378"/>
      <w:r>
        <w:rPr>
          <w:rFonts w:hint="eastAsia"/>
        </w:rPr>
        <w:t>服务接口详细规约</w:t>
      </w:r>
      <w:bookmarkEnd w:id="120"/>
      <w:bookmarkEnd w:id="121"/>
      <w:bookmarkEnd w:id="122"/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lastRenderedPageBreak/>
        <w:t>服务接口详细规约见表A.3。</w:t>
      </w:r>
    </w:p>
    <w:p w:rsidR="00341B53" w:rsidRDefault="00341B53" w:rsidP="00A965E6">
      <w:pPr>
        <w:pStyle w:val="afff4"/>
        <w:widowControl w:val="0"/>
        <w:numPr>
          <w:ilvl w:val="1"/>
          <w:numId w:val="22"/>
        </w:numPr>
        <w:spacing w:beforeLines="50" w:afterLines="50"/>
        <w:textAlignment w:val="auto"/>
      </w:pPr>
      <w:r>
        <w:rPr>
          <w:rFonts w:hint="eastAsia"/>
        </w:rPr>
        <w:t>服务接口详细规约</w:t>
      </w:r>
    </w:p>
    <w:tbl>
      <w:tblPr>
        <w:tblW w:w="0" w:type="auto"/>
        <w:tblInd w:w="108" w:type="dxa"/>
        <w:shd w:val="clear" w:color="auto" w:fill="FFFFFF"/>
        <w:tblLayout w:type="fixed"/>
        <w:tblLook w:val="0000"/>
      </w:tblPr>
      <w:tblGrid>
        <w:gridCol w:w="1660"/>
        <w:gridCol w:w="1160"/>
        <w:gridCol w:w="1205"/>
        <w:gridCol w:w="184"/>
        <w:gridCol w:w="1475"/>
        <w:gridCol w:w="3577"/>
      </w:tblGrid>
      <w:tr w:rsidR="00341B53" w:rsidRPr="003B721B" w:rsidTr="00584696">
        <w:trPr>
          <w:trHeight w:val="197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4417">
              <w:rPr>
                <w:rFonts w:ascii="宋体" w:hAnsi="宋体" w:cs="宋体" w:hint="eastAsia"/>
                <w:kern w:val="0"/>
                <w:sz w:val="18"/>
                <w:szCs w:val="18"/>
              </w:rPr>
              <w:t>服务标识</w:t>
            </w:r>
          </w:p>
        </w:tc>
        <w:tc>
          <w:tcPr>
            <w:tcW w:w="76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1B53" w:rsidRPr="003B721B" w:rsidTr="00584696">
        <w:trPr>
          <w:trHeight w:val="22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4417">
              <w:rPr>
                <w:rFonts w:ascii="宋体" w:hAnsi="宋体" w:cs="宋体" w:hint="eastAsia"/>
                <w:kern w:val="0"/>
                <w:sz w:val="18"/>
                <w:szCs w:val="18"/>
              </w:rPr>
              <w:t>服务提供者</w:t>
            </w:r>
          </w:p>
        </w:tc>
        <w:tc>
          <w:tcPr>
            <w:tcW w:w="76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1B53" w:rsidRPr="003B721B" w:rsidTr="00584696">
        <w:trPr>
          <w:trHeight w:val="99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4417">
              <w:rPr>
                <w:rFonts w:ascii="宋体" w:hAnsi="宋体" w:cs="宋体" w:hint="eastAsia"/>
                <w:kern w:val="0"/>
                <w:sz w:val="18"/>
                <w:szCs w:val="18"/>
              </w:rPr>
              <w:t>服务使用者</w:t>
            </w:r>
          </w:p>
        </w:tc>
        <w:tc>
          <w:tcPr>
            <w:tcW w:w="76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1B53" w:rsidRPr="003B721B" w:rsidTr="00584696">
        <w:trPr>
          <w:trHeight w:val="136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4417">
              <w:rPr>
                <w:rFonts w:ascii="宋体" w:hAnsi="宋体" w:cs="宋体" w:hint="eastAsia"/>
                <w:kern w:val="0"/>
                <w:sz w:val="18"/>
                <w:szCs w:val="18"/>
              </w:rPr>
              <w:t>服务管理者</w:t>
            </w:r>
          </w:p>
        </w:tc>
        <w:tc>
          <w:tcPr>
            <w:tcW w:w="76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1B53" w:rsidRPr="003B721B" w:rsidTr="00584696">
        <w:trPr>
          <w:trHeight w:val="16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4417">
              <w:rPr>
                <w:rFonts w:ascii="宋体" w:hAnsi="宋体" w:cs="宋体" w:hint="eastAsia"/>
                <w:kern w:val="0"/>
                <w:sz w:val="18"/>
                <w:szCs w:val="18"/>
              </w:rPr>
              <w:t>服务描述</w:t>
            </w:r>
          </w:p>
        </w:tc>
        <w:tc>
          <w:tcPr>
            <w:tcW w:w="76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1B53" w:rsidRPr="003B721B" w:rsidTr="00584696">
        <w:trPr>
          <w:trHeight w:val="74"/>
        </w:trPr>
        <w:tc>
          <w:tcPr>
            <w:tcW w:w="9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4417">
              <w:rPr>
                <w:rFonts w:ascii="宋体" w:hAnsi="宋体" w:cs="宋体" w:hint="eastAsia"/>
                <w:kern w:val="0"/>
                <w:sz w:val="18"/>
                <w:szCs w:val="18"/>
              </w:rPr>
              <w:t>方法1</w:t>
            </w:r>
          </w:p>
        </w:tc>
      </w:tr>
      <w:tr w:rsidR="00341B53" w:rsidRPr="003B721B" w:rsidTr="00584696">
        <w:trPr>
          <w:trHeight w:val="99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4417">
              <w:rPr>
                <w:rFonts w:ascii="宋体" w:hAnsi="宋体" w:cs="宋体" w:hint="eastAsia"/>
                <w:kern w:val="0"/>
                <w:sz w:val="18"/>
                <w:szCs w:val="18"/>
              </w:rPr>
              <w:t>方法名称</w:t>
            </w:r>
          </w:p>
        </w:tc>
        <w:tc>
          <w:tcPr>
            <w:tcW w:w="76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1B53" w:rsidRPr="003B721B" w:rsidTr="00584696">
        <w:trPr>
          <w:trHeight w:val="12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4417">
              <w:rPr>
                <w:rFonts w:ascii="宋体" w:hAnsi="宋体" w:cs="宋体" w:hint="eastAsia"/>
                <w:kern w:val="0"/>
                <w:sz w:val="18"/>
                <w:szCs w:val="18"/>
              </w:rPr>
              <w:t>功能描述</w:t>
            </w:r>
            <w:r w:rsidRPr="00474417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(适用场景)</w:t>
            </w:r>
          </w:p>
        </w:tc>
        <w:tc>
          <w:tcPr>
            <w:tcW w:w="76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1B53" w:rsidRPr="003B721B" w:rsidTr="00584696">
        <w:trPr>
          <w:trHeight w:val="189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4417">
              <w:rPr>
                <w:rFonts w:ascii="宋体" w:hAnsi="宋体" w:cs="宋体" w:hint="eastAsia"/>
                <w:kern w:val="0"/>
                <w:sz w:val="18"/>
                <w:szCs w:val="18"/>
              </w:rPr>
              <w:t>输入参数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4417">
              <w:rPr>
                <w:rFonts w:ascii="宋体" w:hAnsi="宋体" w:cs="宋体" w:hint="eastAsia"/>
                <w:kern w:val="0"/>
                <w:sz w:val="18"/>
                <w:szCs w:val="18"/>
              </w:rPr>
              <w:t>参数名称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4417">
              <w:rPr>
                <w:rFonts w:ascii="宋体" w:hAnsi="宋体" w:cs="宋体" w:hint="eastAsia"/>
                <w:kern w:val="0"/>
                <w:sz w:val="18"/>
                <w:szCs w:val="18"/>
              </w:rPr>
              <w:t>参数类型</w:t>
            </w:r>
          </w:p>
        </w:tc>
        <w:tc>
          <w:tcPr>
            <w:tcW w:w="5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4417">
              <w:rPr>
                <w:rFonts w:ascii="宋体" w:hAnsi="宋体" w:cs="宋体" w:hint="eastAsia"/>
                <w:kern w:val="0"/>
                <w:sz w:val="18"/>
                <w:szCs w:val="18"/>
              </w:rPr>
              <w:t>说    明</w:t>
            </w:r>
          </w:p>
        </w:tc>
      </w:tr>
      <w:tr w:rsidR="00341B53" w:rsidRPr="003B721B" w:rsidTr="00584696">
        <w:trPr>
          <w:trHeight w:val="111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1B53" w:rsidRPr="003B721B" w:rsidTr="00584696">
        <w:trPr>
          <w:trHeight w:val="57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1B53" w:rsidRPr="003B721B" w:rsidTr="00584696">
        <w:trPr>
          <w:trHeight w:val="57"/>
        </w:trPr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4417">
              <w:rPr>
                <w:rFonts w:ascii="宋体" w:hAnsi="宋体" w:cs="宋体" w:hint="eastAsia"/>
                <w:kern w:val="0"/>
                <w:sz w:val="18"/>
                <w:szCs w:val="18"/>
              </w:rPr>
              <w:t>输出参数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4417">
              <w:rPr>
                <w:rFonts w:ascii="宋体" w:hAnsi="宋体" w:cs="宋体" w:hint="eastAsia"/>
                <w:kern w:val="0"/>
                <w:sz w:val="18"/>
                <w:szCs w:val="18"/>
              </w:rPr>
              <w:t>参数名称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4417">
              <w:rPr>
                <w:rFonts w:ascii="宋体" w:hAnsi="宋体" w:cs="宋体" w:hint="eastAsia"/>
                <w:kern w:val="0"/>
                <w:sz w:val="18"/>
                <w:szCs w:val="18"/>
              </w:rPr>
              <w:t>参数类型</w:t>
            </w:r>
          </w:p>
        </w:tc>
        <w:tc>
          <w:tcPr>
            <w:tcW w:w="5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4417">
              <w:rPr>
                <w:rFonts w:ascii="宋体" w:hAnsi="宋体" w:cs="宋体" w:hint="eastAsia"/>
                <w:kern w:val="0"/>
                <w:sz w:val="18"/>
                <w:szCs w:val="18"/>
              </w:rPr>
              <w:t>说    明</w:t>
            </w:r>
          </w:p>
        </w:tc>
      </w:tr>
      <w:tr w:rsidR="00341B53" w:rsidRPr="003B721B" w:rsidTr="00584696">
        <w:trPr>
          <w:trHeight w:val="73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1B53" w:rsidRPr="003B721B" w:rsidTr="00584696">
        <w:trPr>
          <w:trHeight w:val="214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4417">
              <w:rPr>
                <w:rFonts w:ascii="宋体" w:hAnsi="宋体" w:cs="宋体" w:hint="eastAsia"/>
                <w:kern w:val="0"/>
                <w:sz w:val="18"/>
                <w:szCs w:val="18"/>
              </w:rPr>
              <w:t>WSDL</w:t>
            </w:r>
          </w:p>
        </w:tc>
        <w:tc>
          <w:tcPr>
            <w:tcW w:w="76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1B53" w:rsidRPr="003B721B" w:rsidTr="00584696">
        <w:trPr>
          <w:trHeight w:val="57"/>
        </w:trPr>
        <w:tc>
          <w:tcPr>
            <w:tcW w:w="9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4417">
              <w:rPr>
                <w:rFonts w:ascii="宋体" w:hAnsi="宋体" w:cs="宋体" w:hint="eastAsia"/>
                <w:kern w:val="0"/>
                <w:sz w:val="18"/>
                <w:szCs w:val="18"/>
              </w:rPr>
              <w:t>参数prodPlan样例</w:t>
            </w:r>
          </w:p>
        </w:tc>
      </w:tr>
      <w:tr w:rsidR="00341B53" w:rsidRPr="003B721B" w:rsidTr="00584696">
        <w:trPr>
          <w:trHeight w:val="1505"/>
        </w:trPr>
        <w:tc>
          <w:tcPr>
            <w:tcW w:w="9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41B53" w:rsidRPr="003B721B" w:rsidTr="00584696">
        <w:trPr>
          <w:trHeight w:val="159"/>
        </w:trPr>
        <w:tc>
          <w:tcPr>
            <w:tcW w:w="4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744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字 段 名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744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7441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说明</w:t>
            </w:r>
          </w:p>
        </w:tc>
      </w:tr>
      <w:tr w:rsidR="00341B53" w:rsidRPr="003B721B" w:rsidTr="00584696">
        <w:trPr>
          <w:trHeight w:val="389"/>
        </w:trPr>
        <w:tc>
          <w:tcPr>
            <w:tcW w:w="4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41B53" w:rsidRPr="003B721B" w:rsidTr="00584696">
        <w:trPr>
          <w:trHeight w:val="107"/>
        </w:trPr>
        <w:tc>
          <w:tcPr>
            <w:tcW w:w="402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41B53" w:rsidRPr="003B721B" w:rsidTr="00584696">
        <w:trPr>
          <w:trHeight w:val="107"/>
        </w:trPr>
        <w:tc>
          <w:tcPr>
            <w:tcW w:w="4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B53" w:rsidRPr="00474417" w:rsidRDefault="00341B53" w:rsidP="0058469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341B53" w:rsidRDefault="00341B53" w:rsidP="00A965E6">
      <w:pPr>
        <w:pStyle w:val="ae"/>
        <w:tabs>
          <w:tab w:val="num" w:pos="360"/>
        </w:tabs>
        <w:spacing w:beforeLines="100" w:afterLines="100"/>
      </w:pPr>
      <w:bookmarkStart w:id="123" w:name="_Toc330196157"/>
      <w:bookmarkStart w:id="124" w:name="_Toc330196727"/>
      <w:bookmarkStart w:id="125" w:name="_Toc460269485"/>
      <w:bookmarkStart w:id="126" w:name="_Toc464562959"/>
      <w:bookmarkStart w:id="127" w:name="_Toc69372379"/>
      <w:r>
        <w:rPr>
          <w:rFonts w:hint="eastAsia"/>
        </w:rPr>
        <w:t>服务实现矩阵</w:t>
      </w:r>
      <w:bookmarkEnd w:id="123"/>
      <w:bookmarkEnd w:id="124"/>
      <w:bookmarkEnd w:id="125"/>
      <w:bookmarkEnd w:id="126"/>
      <w:bookmarkEnd w:id="127"/>
    </w:p>
    <w:p w:rsidR="00341B53" w:rsidRDefault="00341B53" w:rsidP="00341B53">
      <w:pPr>
        <w:pStyle w:val="aff8"/>
        <w:ind w:firstLine="420"/>
      </w:pPr>
      <w:r>
        <w:rPr>
          <w:rFonts w:hint="eastAsia"/>
        </w:rPr>
        <w:t>服务实现矩阵见表A.4。</w:t>
      </w:r>
    </w:p>
    <w:p w:rsidR="00341B53" w:rsidRDefault="00341B53" w:rsidP="00341B53">
      <w:pPr>
        <w:pStyle w:val="aff8"/>
        <w:ind w:firstLine="420"/>
      </w:pPr>
    </w:p>
    <w:p w:rsidR="00341B53" w:rsidRDefault="00341B53" w:rsidP="00A965E6">
      <w:pPr>
        <w:pStyle w:val="afff4"/>
        <w:widowControl w:val="0"/>
        <w:numPr>
          <w:ilvl w:val="1"/>
          <w:numId w:val="22"/>
        </w:numPr>
        <w:spacing w:beforeLines="50" w:afterLines="50"/>
        <w:textAlignment w:val="auto"/>
      </w:pPr>
      <w:r>
        <w:rPr>
          <w:rFonts w:hint="eastAsia"/>
        </w:rPr>
        <w:t>服务实现矩阵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97"/>
        <w:gridCol w:w="1803"/>
        <w:gridCol w:w="2016"/>
        <w:gridCol w:w="1810"/>
        <w:gridCol w:w="1792"/>
      </w:tblGrid>
      <w:tr w:rsidR="00341B53" w:rsidRPr="00DD66BA" w:rsidTr="00584696">
        <w:trPr>
          <w:trHeight w:val="612"/>
        </w:trPr>
        <w:tc>
          <w:tcPr>
            <w:tcW w:w="1697" w:type="dxa"/>
            <w:shd w:val="clear" w:color="auto" w:fill="auto"/>
            <w:vAlign w:val="center"/>
          </w:tcPr>
          <w:p w:rsidR="00341B53" w:rsidRPr="00514E92" w:rsidRDefault="00341B53" w:rsidP="00584696">
            <w:pPr>
              <w:jc w:val="center"/>
              <w:rPr>
                <w:rFonts w:ascii="黑体" w:eastAsia="黑体"/>
                <w:sz w:val="18"/>
                <w:szCs w:val="18"/>
              </w:rPr>
            </w:pPr>
            <w:r w:rsidRPr="00514E92">
              <w:rPr>
                <w:rFonts w:ascii="黑体" w:eastAsia="黑体" w:hint="eastAsia"/>
                <w:sz w:val="18"/>
                <w:szCs w:val="18"/>
              </w:rPr>
              <w:t>服务组件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341B53" w:rsidRPr="00514E92" w:rsidRDefault="00341B53" w:rsidP="00584696">
            <w:pPr>
              <w:jc w:val="center"/>
              <w:rPr>
                <w:rFonts w:ascii="黑体" w:eastAsia="黑体"/>
                <w:sz w:val="18"/>
                <w:szCs w:val="18"/>
              </w:rPr>
            </w:pPr>
            <w:r w:rsidRPr="00514E92">
              <w:rPr>
                <w:rFonts w:ascii="黑体" w:eastAsia="黑体" w:hint="eastAsia"/>
                <w:sz w:val="18"/>
                <w:szCs w:val="18"/>
              </w:rPr>
              <w:t>服务实现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341B53" w:rsidRPr="00514E92" w:rsidRDefault="00341B53" w:rsidP="00584696">
            <w:pPr>
              <w:jc w:val="center"/>
              <w:rPr>
                <w:rFonts w:ascii="黑体" w:eastAsia="黑体"/>
                <w:sz w:val="18"/>
                <w:szCs w:val="18"/>
              </w:rPr>
            </w:pPr>
            <w:r w:rsidRPr="00514E92">
              <w:rPr>
                <w:rFonts w:ascii="黑体" w:eastAsia="黑体" w:hint="eastAsia"/>
                <w:sz w:val="18"/>
                <w:szCs w:val="18"/>
              </w:rPr>
              <w:t>功能及技术组件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341B53" w:rsidRPr="00514E92" w:rsidRDefault="00341B53" w:rsidP="00584696">
            <w:pPr>
              <w:jc w:val="center"/>
              <w:rPr>
                <w:rFonts w:ascii="黑体" w:eastAsia="黑体"/>
                <w:sz w:val="18"/>
                <w:szCs w:val="18"/>
              </w:rPr>
            </w:pPr>
            <w:r w:rsidRPr="00514E92">
              <w:rPr>
                <w:rFonts w:ascii="黑体" w:eastAsia="黑体" w:hint="eastAsia"/>
                <w:sz w:val="18"/>
                <w:szCs w:val="18"/>
              </w:rPr>
              <w:t>实现决策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41B53" w:rsidRPr="00514E92" w:rsidRDefault="00341B53" w:rsidP="00584696">
            <w:pPr>
              <w:jc w:val="center"/>
              <w:rPr>
                <w:rFonts w:ascii="黑体" w:eastAsia="黑体"/>
                <w:sz w:val="18"/>
                <w:szCs w:val="18"/>
              </w:rPr>
            </w:pPr>
            <w:r w:rsidRPr="00514E92">
              <w:rPr>
                <w:rFonts w:ascii="黑体" w:eastAsia="黑体" w:hint="eastAsia"/>
                <w:sz w:val="18"/>
                <w:szCs w:val="18"/>
              </w:rPr>
              <w:t>原因</w:t>
            </w:r>
          </w:p>
        </w:tc>
      </w:tr>
      <w:tr w:rsidR="00341B53" w:rsidRPr="00DD66BA" w:rsidTr="00584696">
        <w:trPr>
          <w:trHeight w:val="313"/>
        </w:trPr>
        <w:tc>
          <w:tcPr>
            <w:tcW w:w="1697" w:type="dxa"/>
            <w:vMerge w:val="restart"/>
            <w:shd w:val="clear" w:color="auto" w:fill="auto"/>
            <w:vAlign w:val="center"/>
          </w:tcPr>
          <w:p w:rsidR="00341B53" w:rsidRPr="00514E92" w:rsidRDefault="00341B53" w:rsidP="00584696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341B53" w:rsidRPr="00514E92" w:rsidRDefault="00341B53" w:rsidP="00584696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2016" w:type="dxa"/>
            <w:vMerge w:val="restart"/>
            <w:shd w:val="clear" w:color="auto" w:fill="auto"/>
            <w:vAlign w:val="center"/>
          </w:tcPr>
          <w:p w:rsidR="00341B53" w:rsidRPr="00514E92" w:rsidRDefault="00341B53" w:rsidP="00DB292B">
            <w:pPr>
              <w:numPr>
                <w:ilvl w:val="0"/>
                <w:numId w:val="37"/>
              </w:num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10" w:type="dxa"/>
            <w:vMerge w:val="restart"/>
            <w:shd w:val="clear" w:color="auto" w:fill="auto"/>
            <w:vAlign w:val="center"/>
          </w:tcPr>
          <w:p w:rsidR="00341B53" w:rsidRPr="00514E92" w:rsidRDefault="00341B53" w:rsidP="00DB292B">
            <w:pPr>
              <w:numPr>
                <w:ilvl w:val="0"/>
                <w:numId w:val="38"/>
              </w:numPr>
              <w:rPr>
                <w:rFonts w:ascii="宋体"/>
                <w:sz w:val="18"/>
                <w:szCs w:val="18"/>
              </w:rPr>
            </w:pP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:rsidR="00341B53" w:rsidRPr="00514E92" w:rsidRDefault="00341B53" w:rsidP="00DB292B">
            <w:pPr>
              <w:numPr>
                <w:ilvl w:val="0"/>
                <w:numId w:val="39"/>
              </w:numPr>
              <w:rPr>
                <w:rFonts w:ascii="宋体"/>
                <w:sz w:val="18"/>
                <w:szCs w:val="18"/>
              </w:rPr>
            </w:pPr>
          </w:p>
        </w:tc>
      </w:tr>
      <w:tr w:rsidR="00341B53" w:rsidRPr="00DD66BA" w:rsidTr="00584696">
        <w:trPr>
          <w:trHeight w:val="143"/>
        </w:trPr>
        <w:tc>
          <w:tcPr>
            <w:tcW w:w="1697" w:type="dxa"/>
            <w:vMerge/>
            <w:shd w:val="clear" w:color="auto" w:fill="auto"/>
            <w:vAlign w:val="center"/>
          </w:tcPr>
          <w:p w:rsidR="00341B53" w:rsidRPr="00514E92" w:rsidRDefault="00341B53" w:rsidP="00584696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341B53" w:rsidRPr="00514E92" w:rsidRDefault="00341B53" w:rsidP="00584696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2016" w:type="dxa"/>
            <w:vMerge/>
            <w:shd w:val="clear" w:color="auto" w:fill="auto"/>
            <w:vAlign w:val="center"/>
          </w:tcPr>
          <w:p w:rsidR="00341B53" w:rsidRPr="00514E92" w:rsidRDefault="00341B53" w:rsidP="00584696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10" w:type="dxa"/>
            <w:vMerge/>
            <w:shd w:val="clear" w:color="auto" w:fill="auto"/>
            <w:vAlign w:val="center"/>
          </w:tcPr>
          <w:p w:rsidR="00341B53" w:rsidRPr="00514E92" w:rsidRDefault="00341B53" w:rsidP="00584696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792" w:type="dxa"/>
            <w:vMerge/>
            <w:shd w:val="clear" w:color="auto" w:fill="auto"/>
            <w:vAlign w:val="center"/>
          </w:tcPr>
          <w:p w:rsidR="00341B53" w:rsidRPr="00514E92" w:rsidRDefault="00341B53" w:rsidP="00584696">
            <w:pPr>
              <w:rPr>
                <w:rFonts w:ascii="宋体"/>
                <w:sz w:val="18"/>
                <w:szCs w:val="18"/>
              </w:rPr>
            </w:pPr>
          </w:p>
        </w:tc>
      </w:tr>
      <w:tr w:rsidR="00341B53" w:rsidRPr="00DD66BA" w:rsidTr="00584696">
        <w:trPr>
          <w:trHeight w:val="70"/>
        </w:trPr>
        <w:tc>
          <w:tcPr>
            <w:tcW w:w="1697" w:type="dxa"/>
            <w:vMerge/>
            <w:shd w:val="clear" w:color="auto" w:fill="auto"/>
            <w:vAlign w:val="center"/>
          </w:tcPr>
          <w:p w:rsidR="00341B53" w:rsidRPr="00514E92" w:rsidRDefault="00341B53" w:rsidP="00584696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341B53" w:rsidRPr="00514E92" w:rsidRDefault="00341B53" w:rsidP="00584696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2016" w:type="dxa"/>
            <w:vMerge/>
            <w:shd w:val="clear" w:color="auto" w:fill="auto"/>
            <w:vAlign w:val="center"/>
          </w:tcPr>
          <w:p w:rsidR="00341B53" w:rsidRPr="00514E92" w:rsidRDefault="00341B53" w:rsidP="00584696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10" w:type="dxa"/>
            <w:vMerge/>
            <w:shd w:val="clear" w:color="auto" w:fill="auto"/>
            <w:vAlign w:val="center"/>
          </w:tcPr>
          <w:p w:rsidR="00341B53" w:rsidRPr="00514E92" w:rsidRDefault="00341B53" w:rsidP="00584696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792" w:type="dxa"/>
            <w:vMerge/>
            <w:shd w:val="clear" w:color="auto" w:fill="auto"/>
            <w:vAlign w:val="center"/>
          </w:tcPr>
          <w:p w:rsidR="00341B53" w:rsidRPr="00514E92" w:rsidRDefault="00341B53" w:rsidP="00584696">
            <w:pPr>
              <w:rPr>
                <w:rFonts w:ascii="宋体"/>
                <w:sz w:val="18"/>
                <w:szCs w:val="18"/>
              </w:rPr>
            </w:pPr>
          </w:p>
        </w:tc>
      </w:tr>
    </w:tbl>
    <w:p w:rsidR="00341B53" w:rsidRPr="0066158C" w:rsidRDefault="00341B53" w:rsidP="00341B53">
      <w:pPr>
        <w:pStyle w:val="aff8"/>
        <w:ind w:firstLine="420"/>
      </w:pPr>
    </w:p>
    <w:p w:rsidR="00341B53" w:rsidRPr="00D92A6F" w:rsidRDefault="00341B53" w:rsidP="00341B53">
      <w:pPr>
        <w:pStyle w:val="afffffffc"/>
        <w:framePr w:wrap="around"/>
      </w:pPr>
      <w:r>
        <w:t>_________________________________</w:t>
      </w:r>
    </w:p>
    <w:p w:rsidR="0089561C" w:rsidRPr="0089561C" w:rsidRDefault="0089561C" w:rsidP="0089561C"/>
    <w:sectPr w:rsidR="0089561C" w:rsidRPr="0089561C" w:rsidSect="00341B53">
      <w:pgSz w:w="11906" w:h="16838" w:code="9"/>
      <w:pgMar w:top="567" w:right="1134" w:bottom="1134" w:left="1418" w:header="1418" w:footer="1134" w:gutter="0"/>
      <w:cols w:space="425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CB0" w:rsidRDefault="00960CB0">
      <w:r>
        <w:separator/>
      </w:r>
    </w:p>
  </w:endnote>
  <w:endnote w:type="continuationSeparator" w:id="1">
    <w:p w:rsidR="00960CB0" w:rsidRDefault="00960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0F9" w:rsidRDefault="00CC591B" w:rsidP="002262B1">
    <w:pPr>
      <w:pStyle w:val="affff7"/>
      <w:framePr w:wrap="around" w:vAnchor="text" w:hAnchor="margin" w:xAlign="outside" w:y="1"/>
      <w:rPr>
        <w:rStyle w:val="affff8"/>
      </w:rPr>
    </w:pPr>
    <w:r>
      <w:rPr>
        <w:rStyle w:val="affff8"/>
      </w:rPr>
      <w:fldChar w:fldCharType="begin"/>
    </w:r>
    <w:r w:rsidR="004900F9">
      <w:rPr>
        <w:rStyle w:val="affff8"/>
      </w:rPr>
      <w:instrText xml:space="preserve">PAGE  </w:instrText>
    </w:r>
    <w:r>
      <w:rPr>
        <w:rStyle w:val="affff8"/>
      </w:rPr>
      <w:fldChar w:fldCharType="separate"/>
    </w:r>
    <w:r w:rsidR="00A965E6">
      <w:rPr>
        <w:rStyle w:val="affff8"/>
        <w:noProof/>
      </w:rPr>
      <w:t>II</w:t>
    </w:r>
    <w:r>
      <w:rPr>
        <w:rStyle w:val="affff8"/>
      </w:rPr>
      <w:fldChar w:fldCharType="end"/>
    </w:r>
  </w:p>
  <w:p w:rsidR="004900F9" w:rsidRDefault="004900F9" w:rsidP="002262B1">
    <w:pPr>
      <w:pStyle w:val="affff7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0F9" w:rsidRDefault="00CC591B" w:rsidP="002262B1">
    <w:pPr>
      <w:pStyle w:val="affff7"/>
      <w:framePr w:wrap="around" w:vAnchor="text" w:hAnchor="margin" w:xAlign="outside" w:y="1"/>
      <w:rPr>
        <w:rStyle w:val="affff8"/>
      </w:rPr>
    </w:pPr>
    <w:r>
      <w:rPr>
        <w:rStyle w:val="affff8"/>
      </w:rPr>
      <w:fldChar w:fldCharType="begin"/>
    </w:r>
    <w:r w:rsidR="004900F9">
      <w:rPr>
        <w:rStyle w:val="affff8"/>
      </w:rPr>
      <w:instrText xml:space="preserve">PAGE  </w:instrText>
    </w:r>
    <w:r>
      <w:rPr>
        <w:rStyle w:val="affff8"/>
      </w:rPr>
      <w:fldChar w:fldCharType="separate"/>
    </w:r>
    <w:r w:rsidR="004900F9">
      <w:rPr>
        <w:rStyle w:val="affff8"/>
        <w:noProof/>
      </w:rPr>
      <w:t>19</w:t>
    </w:r>
    <w:r>
      <w:rPr>
        <w:rStyle w:val="affff8"/>
      </w:rPr>
      <w:fldChar w:fldCharType="end"/>
    </w:r>
  </w:p>
  <w:p w:rsidR="004900F9" w:rsidRDefault="004900F9" w:rsidP="002262B1">
    <w:pPr>
      <w:pStyle w:val="affff7"/>
      <w:ind w:firstLine="360"/>
      <w:jc w:val="both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0F9" w:rsidRDefault="004900F9">
    <w:pPr>
      <w:jc w:val="righ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B53" w:rsidRDefault="00CC591B" w:rsidP="00D92A6F">
    <w:pPr>
      <w:pStyle w:val="aff2"/>
    </w:pPr>
    <w:r>
      <w:fldChar w:fldCharType="begin"/>
    </w:r>
    <w:r w:rsidR="00341B53">
      <w:instrText xml:space="preserve"> PAGE  \* MERGEFORMAT </w:instrText>
    </w:r>
    <w:r>
      <w:fldChar w:fldCharType="separate"/>
    </w:r>
    <w:r w:rsidR="00232721">
      <w:rPr>
        <w:noProof/>
      </w:rPr>
      <w:t>I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CB0" w:rsidRDefault="00960CB0">
      <w:r>
        <w:separator/>
      </w:r>
    </w:p>
  </w:footnote>
  <w:footnote w:type="continuationSeparator" w:id="1">
    <w:p w:rsidR="00960CB0" w:rsidRDefault="00960C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0F9" w:rsidRPr="00717DFB" w:rsidRDefault="008175D3" w:rsidP="002262B1">
    <w:pPr>
      <w:pStyle w:val="afffff3"/>
      <w:rPr>
        <w:rFonts w:ascii="Times New Roman" w:hAnsi="Times New Roman" w:cs="Times New Roman"/>
      </w:rPr>
    </w:pPr>
    <w:r w:rsidRPr="008175D3">
      <w:rPr>
        <w:rFonts w:ascii="Times New Roman" w:hAnsi="Times New Roman" w:cs="Times New Roman"/>
      </w:rPr>
      <w:t>T/CCOA XXX-XXXX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0F9" w:rsidRDefault="004900F9" w:rsidP="002262B1">
    <w:pPr>
      <w:pStyle w:val="affff9"/>
      <w:pBdr>
        <w:bottom w:val="none" w:sz="0" w:space="0" w:color="auto"/>
      </w:pBdr>
      <w:ind w:leftChars="1" w:left="7562" w:right="90" w:hangingChars="4200" w:hanging="7560"/>
      <w:jc w:val="right"/>
    </w:pPr>
    <w:r w:rsidRPr="009A6EC8">
      <w:t>PADIS 01-2008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0F9" w:rsidRDefault="004900F9" w:rsidP="0092072B">
    <w:pPr>
      <w:pStyle w:val="affff9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B53" w:rsidRDefault="008175D3" w:rsidP="00F34B99">
    <w:pPr>
      <w:pStyle w:val="aff3"/>
    </w:pPr>
    <w:r w:rsidRPr="008175D3">
      <w:t>T/CCOA XXX-XXXX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3FE6"/>
    <w:multiLevelType w:val="multilevel"/>
    <w:tmpl w:val="4D700FE4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Ansi="宋体" w:hint="default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">
    <w:nsid w:val="040A15CD"/>
    <w:multiLevelType w:val="multilevel"/>
    <w:tmpl w:val="EF3C51FC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1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04C649F8"/>
    <w:multiLevelType w:val="hybridMultilevel"/>
    <w:tmpl w:val="F01E5234"/>
    <w:lvl w:ilvl="0" w:tplc="08F29C14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ascii="宋体" w:eastAsia="宋体" w:hAnsi="宋体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AE367E9"/>
    <w:multiLevelType w:val="hybridMultilevel"/>
    <w:tmpl w:val="87428C7E"/>
    <w:lvl w:ilvl="0" w:tplc="62CC9F74">
      <w:start w:val="1"/>
      <w:numFmt w:val="none"/>
      <w:pStyle w:val="a3"/>
      <w:lvlText w:val="%1示例"/>
      <w:lvlJc w:val="left"/>
      <w:pPr>
        <w:tabs>
          <w:tab w:val="num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D983844"/>
    <w:multiLevelType w:val="multilevel"/>
    <w:tmpl w:val="E54AD500"/>
    <w:lvl w:ilvl="0">
      <w:start w:val="1"/>
      <w:numFmt w:val="decimal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5">
    <w:nsid w:val="0E767C6D"/>
    <w:multiLevelType w:val="hybridMultilevel"/>
    <w:tmpl w:val="F7807564"/>
    <w:lvl w:ilvl="0" w:tplc="FFFFFFFF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ascii="宋体" w:eastAsia="宋体" w:hAnsi="宋体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6">
    <w:nsid w:val="116E588B"/>
    <w:multiLevelType w:val="multilevel"/>
    <w:tmpl w:val="ED0C9B78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7">
    <w:nsid w:val="127C5B79"/>
    <w:multiLevelType w:val="multilevel"/>
    <w:tmpl w:val="C0DA0B9A"/>
    <w:lvl w:ilvl="0">
      <w:start w:val="1"/>
      <w:numFmt w:val="upperRoman"/>
      <w:pStyle w:val="1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851" w:firstLine="0"/>
      </w:pPr>
    </w:lvl>
    <w:lvl w:ilvl="2">
      <w:start w:val="1"/>
      <w:numFmt w:val="decimal"/>
      <w:lvlText w:val="%3."/>
      <w:lvlJc w:val="left"/>
      <w:pPr>
        <w:ind w:left="1701" w:firstLine="0"/>
      </w:pPr>
    </w:lvl>
    <w:lvl w:ilvl="3">
      <w:start w:val="1"/>
      <w:numFmt w:val="lowerLetter"/>
      <w:lvlText w:val="%4)"/>
      <w:lvlJc w:val="left"/>
      <w:pPr>
        <w:ind w:left="2551" w:firstLine="0"/>
      </w:pPr>
    </w:lvl>
    <w:lvl w:ilvl="4">
      <w:start w:val="1"/>
      <w:numFmt w:val="decimal"/>
      <w:lvlText w:val="(%5)"/>
      <w:lvlJc w:val="left"/>
      <w:pPr>
        <w:ind w:left="3402" w:firstLine="0"/>
      </w:pPr>
    </w:lvl>
    <w:lvl w:ilvl="5">
      <w:start w:val="1"/>
      <w:numFmt w:val="lowerLetter"/>
      <w:lvlText w:val="(%6)"/>
      <w:lvlJc w:val="left"/>
      <w:pPr>
        <w:ind w:left="4252" w:firstLine="0"/>
      </w:pPr>
    </w:lvl>
    <w:lvl w:ilvl="6">
      <w:start w:val="1"/>
      <w:numFmt w:val="lowerRoman"/>
      <w:lvlText w:val="(%7)"/>
      <w:lvlJc w:val="left"/>
      <w:pPr>
        <w:ind w:left="5102" w:firstLine="0"/>
      </w:pPr>
    </w:lvl>
    <w:lvl w:ilvl="7">
      <w:start w:val="1"/>
      <w:numFmt w:val="lowerLetter"/>
      <w:lvlText w:val="(%8)"/>
      <w:lvlJc w:val="left"/>
      <w:pPr>
        <w:ind w:left="5953" w:firstLine="0"/>
      </w:pPr>
    </w:lvl>
    <w:lvl w:ilvl="8">
      <w:start w:val="1"/>
      <w:numFmt w:val="lowerRoman"/>
      <w:lvlText w:val="(%9)"/>
      <w:lvlJc w:val="left"/>
      <w:pPr>
        <w:ind w:left="6803" w:firstLine="0"/>
      </w:pPr>
    </w:lvl>
  </w:abstractNum>
  <w:abstractNum w:abstractNumId="8">
    <w:nsid w:val="17A4210A"/>
    <w:multiLevelType w:val="multilevel"/>
    <w:tmpl w:val="17A4210A"/>
    <w:lvl w:ilvl="0">
      <w:start w:val="1"/>
      <w:numFmt w:val="decimal"/>
      <w:lvlText w:val="%1"/>
      <w:lvlJc w:val="left"/>
      <w:pPr>
        <w:ind w:left="432" w:hanging="432"/>
      </w:pPr>
      <w:rPr>
        <w:rFonts w:ascii="黑体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黑体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19AF7859"/>
    <w:multiLevelType w:val="hybridMultilevel"/>
    <w:tmpl w:val="AD5AD504"/>
    <w:lvl w:ilvl="0" w:tplc="FFFFFFFF">
      <w:start w:val="1"/>
      <w:numFmt w:val="lowerLetter"/>
      <w:lvlText w:val="%1)"/>
      <w:lvlJc w:val="left"/>
      <w:pPr>
        <w:ind w:left="420" w:hanging="4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/>
      </w:r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E817ED0"/>
    <w:multiLevelType w:val="hybridMultilevel"/>
    <w:tmpl w:val="4B2C260A"/>
    <w:lvl w:ilvl="0" w:tplc="FFFFFFFF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ascii="宋体" w:eastAsia="宋体" w:hAnsi="宋体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1">
    <w:nsid w:val="1FC91163"/>
    <w:multiLevelType w:val="multilevel"/>
    <w:tmpl w:val="855EE140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2">
    <w:nsid w:val="20B74C45"/>
    <w:multiLevelType w:val="hybridMultilevel"/>
    <w:tmpl w:val="5A1C35E4"/>
    <w:lvl w:ilvl="0" w:tplc="F0102BF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16560F3"/>
    <w:multiLevelType w:val="multilevel"/>
    <w:tmpl w:val="32928B6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93593515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>
    <w:nsid w:val="22827D5B"/>
    <w:multiLevelType w:val="multilevel"/>
    <w:tmpl w:val="22827D5B"/>
    <w:lvl w:ilvl="0">
      <w:start w:val="1"/>
      <w:numFmt w:val="none"/>
      <w:pStyle w:val="a4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15">
    <w:nsid w:val="23E826F1"/>
    <w:multiLevelType w:val="hybridMultilevel"/>
    <w:tmpl w:val="3C5A9582"/>
    <w:lvl w:ilvl="0" w:tplc="FFFFFFFF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ascii="宋体" w:eastAsia="宋体" w:hAnsi="宋体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6">
    <w:nsid w:val="2C5917C3"/>
    <w:multiLevelType w:val="multilevel"/>
    <w:tmpl w:val="C9A69A3E"/>
    <w:lvl w:ilvl="0">
      <w:start w:val="1"/>
      <w:numFmt w:val="none"/>
      <w:pStyle w:val="a5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6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7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17">
    <w:nsid w:val="3CAE1A39"/>
    <w:multiLevelType w:val="multilevel"/>
    <w:tmpl w:val="6E0637B8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Ansi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8">
    <w:nsid w:val="3F2F3B70"/>
    <w:multiLevelType w:val="multilevel"/>
    <w:tmpl w:val="DB92024C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Ansi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9">
    <w:nsid w:val="3F916BC6"/>
    <w:multiLevelType w:val="hybridMultilevel"/>
    <w:tmpl w:val="AFEEC420"/>
    <w:lvl w:ilvl="0" w:tplc="FFFFFFFF">
      <w:start w:val="1"/>
      <w:numFmt w:val="lowerLetter"/>
      <w:lvlText w:val="%1)"/>
      <w:lvlJc w:val="left"/>
      <w:pPr>
        <w:ind w:left="840" w:hanging="420"/>
      </w:pPr>
      <w:rPr>
        <w:rFonts w:ascii="宋体" w:eastAsia="宋体" w:hAnsi="宋体"/>
      </w:rPr>
    </w:lvl>
    <w:lvl w:ilvl="1" w:tplc="FFFFFFFF" w:tentative="1">
      <w:start w:val="1"/>
      <w:numFmt w:val="lowerLetter"/>
      <w:lvlText w:val="%2)"/>
      <w:lvlJc w:val="left"/>
      <w:pPr>
        <w:ind w:left="1260" w:hanging="420"/>
      </w:pPr>
    </w:lvl>
    <w:lvl w:ilvl="2" w:tplc="FFFFFFFF" w:tentative="1">
      <w:start w:val="1"/>
      <w:numFmt w:val="lowerRoman"/>
      <w:lvlText w:val="%3."/>
      <w:lvlJc w:val="righ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lowerLetter"/>
      <w:lvlText w:val="%5)"/>
      <w:lvlJc w:val="left"/>
      <w:pPr>
        <w:ind w:left="2520" w:hanging="420"/>
      </w:pPr>
    </w:lvl>
    <w:lvl w:ilvl="5" w:tplc="FFFFFFFF" w:tentative="1">
      <w:start w:val="1"/>
      <w:numFmt w:val="lowerRoman"/>
      <w:lvlText w:val="%6."/>
      <w:lvlJc w:val="righ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lowerLetter"/>
      <w:lvlText w:val="%8)"/>
      <w:lvlJc w:val="left"/>
      <w:pPr>
        <w:ind w:left="3780" w:hanging="420"/>
      </w:pPr>
    </w:lvl>
    <w:lvl w:ilvl="8" w:tplc="FFFFFFFF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407E65F9"/>
    <w:multiLevelType w:val="hybridMultilevel"/>
    <w:tmpl w:val="A26A6F04"/>
    <w:lvl w:ilvl="0" w:tplc="994464CE">
      <w:start w:val="1"/>
      <w:numFmt w:val="none"/>
      <w:pStyle w:val="a8"/>
      <w:lvlText w:val="%1·　"/>
      <w:lvlJc w:val="left"/>
      <w:pPr>
        <w:tabs>
          <w:tab w:val="num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 w:tplc="953CBD8E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7C3A49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D1EE24F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2CCDB5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1C7E880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AA8C27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702264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82CB6A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43137AEF"/>
    <w:multiLevelType w:val="hybridMultilevel"/>
    <w:tmpl w:val="6980F05E"/>
    <w:lvl w:ilvl="0" w:tplc="D9983DA6">
      <w:start w:val="1"/>
      <w:numFmt w:val="lowerLetter"/>
      <w:lvlText w:val="%1)"/>
      <w:lvlJc w:val="left"/>
      <w:pPr>
        <w:ind w:left="840" w:hanging="42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496E4D7B"/>
    <w:multiLevelType w:val="hybridMultilevel"/>
    <w:tmpl w:val="90C673DC"/>
    <w:lvl w:ilvl="0" w:tplc="91B69D5A">
      <w:start w:val="1"/>
      <w:numFmt w:val="none"/>
      <w:pStyle w:val="a9"/>
      <w:lvlText w:val="%1注"/>
      <w:lvlJc w:val="left"/>
      <w:pPr>
        <w:tabs>
          <w:tab w:val="num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 w:tplc="1F22B1E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5DCC67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35C708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CC4E68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E24F22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D2ABD0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BAEE23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AB86E5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D184602"/>
    <w:multiLevelType w:val="hybridMultilevel"/>
    <w:tmpl w:val="0960F51E"/>
    <w:lvl w:ilvl="0" w:tplc="D9122D9C">
      <w:start w:val="1"/>
      <w:numFmt w:val="lowerLetter"/>
      <w:lvlText w:val="%1)"/>
      <w:lvlJc w:val="left"/>
      <w:pPr>
        <w:ind w:left="845" w:hanging="420"/>
      </w:pPr>
      <w:rPr>
        <w:rFonts w:ascii="宋体" w:eastAsia="宋体" w:hAnsi="宋体"/>
      </w:rPr>
    </w:lvl>
    <w:lvl w:ilvl="1" w:tplc="04090003" w:tentative="1">
      <w:start w:val="1"/>
      <w:numFmt w:val="lowerLetter"/>
      <w:lvlText w:val="%2)"/>
      <w:lvlJc w:val="left"/>
      <w:pPr>
        <w:ind w:left="1260" w:hanging="420"/>
      </w:pPr>
    </w:lvl>
    <w:lvl w:ilvl="2" w:tplc="04090005" w:tentative="1">
      <w:start w:val="1"/>
      <w:numFmt w:val="lowerRoman"/>
      <w:lvlText w:val="%3."/>
      <w:lvlJc w:val="right"/>
      <w:pPr>
        <w:ind w:left="1680" w:hanging="420"/>
      </w:pPr>
    </w:lvl>
    <w:lvl w:ilvl="3" w:tplc="04090001" w:tentative="1">
      <w:start w:val="1"/>
      <w:numFmt w:val="decimal"/>
      <w:lvlText w:val="%4."/>
      <w:lvlJc w:val="left"/>
      <w:pPr>
        <w:ind w:left="2100" w:hanging="420"/>
      </w:pPr>
    </w:lvl>
    <w:lvl w:ilvl="4" w:tplc="04090003" w:tentative="1">
      <w:start w:val="1"/>
      <w:numFmt w:val="lowerLetter"/>
      <w:lvlText w:val="%5)"/>
      <w:lvlJc w:val="left"/>
      <w:pPr>
        <w:ind w:left="2520" w:hanging="420"/>
      </w:pPr>
    </w:lvl>
    <w:lvl w:ilvl="5" w:tplc="04090005" w:tentative="1">
      <w:start w:val="1"/>
      <w:numFmt w:val="lowerRoman"/>
      <w:lvlText w:val="%6."/>
      <w:lvlJc w:val="right"/>
      <w:pPr>
        <w:ind w:left="2940" w:hanging="420"/>
      </w:pPr>
    </w:lvl>
    <w:lvl w:ilvl="6" w:tplc="04090001" w:tentative="1">
      <w:start w:val="1"/>
      <w:numFmt w:val="decimal"/>
      <w:lvlText w:val="%7."/>
      <w:lvlJc w:val="left"/>
      <w:pPr>
        <w:ind w:left="3360" w:hanging="420"/>
      </w:pPr>
    </w:lvl>
    <w:lvl w:ilvl="7" w:tplc="04090003" w:tentative="1">
      <w:start w:val="1"/>
      <w:numFmt w:val="lowerLetter"/>
      <w:lvlText w:val="%8)"/>
      <w:lvlJc w:val="left"/>
      <w:pPr>
        <w:ind w:left="3780" w:hanging="420"/>
      </w:pPr>
    </w:lvl>
    <w:lvl w:ilvl="8" w:tplc="04090005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>
    <w:nsid w:val="50162A40"/>
    <w:multiLevelType w:val="hybridMultilevel"/>
    <w:tmpl w:val="0E7AB608"/>
    <w:lvl w:ilvl="0" w:tplc="10A4CD8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0E92ECF"/>
    <w:multiLevelType w:val="hybridMultilevel"/>
    <w:tmpl w:val="D6BEF708"/>
    <w:lvl w:ilvl="0" w:tplc="04090001">
      <w:start w:val="1"/>
      <w:numFmt w:val="lowerLetter"/>
      <w:lvlText w:val="%1)"/>
      <w:lvlJc w:val="left"/>
      <w:pPr>
        <w:ind w:left="840" w:hanging="420"/>
      </w:pPr>
      <w:rPr>
        <w:rFonts w:ascii="宋体" w:eastAsia="宋体" w:hAnsi="宋体"/>
      </w:rPr>
    </w:lvl>
    <w:lvl w:ilvl="1" w:tplc="04090003" w:tentative="1">
      <w:start w:val="1"/>
      <w:numFmt w:val="lowerLetter"/>
      <w:lvlText w:val="%2)"/>
      <w:lvlJc w:val="left"/>
      <w:pPr>
        <w:ind w:left="1260" w:hanging="420"/>
      </w:pPr>
    </w:lvl>
    <w:lvl w:ilvl="2" w:tplc="04090005">
      <w:start w:val="1"/>
      <w:numFmt w:val="lowerRoman"/>
      <w:lvlText w:val="%3."/>
      <w:lvlJc w:val="right"/>
      <w:pPr>
        <w:ind w:left="1680" w:hanging="420"/>
      </w:pPr>
    </w:lvl>
    <w:lvl w:ilvl="3" w:tplc="04090001" w:tentative="1">
      <w:start w:val="1"/>
      <w:numFmt w:val="decimal"/>
      <w:lvlText w:val="%4."/>
      <w:lvlJc w:val="left"/>
      <w:pPr>
        <w:ind w:left="2100" w:hanging="420"/>
      </w:pPr>
    </w:lvl>
    <w:lvl w:ilvl="4" w:tplc="04090003" w:tentative="1">
      <w:start w:val="1"/>
      <w:numFmt w:val="lowerLetter"/>
      <w:lvlText w:val="%5)"/>
      <w:lvlJc w:val="left"/>
      <w:pPr>
        <w:ind w:left="2520" w:hanging="420"/>
      </w:pPr>
    </w:lvl>
    <w:lvl w:ilvl="5" w:tplc="04090005" w:tentative="1">
      <w:start w:val="1"/>
      <w:numFmt w:val="lowerRoman"/>
      <w:lvlText w:val="%6."/>
      <w:lvlJc w:val="right"/>
      <w:pPr>
        <w:ind w:left="2940" w:hanging="420"/>
      </w:pPr>
    </w:lvl>
    <w:lvl w:ilvl="6" w:tplc="04090001" w:tentative="1">
      <w:start w:val="1"/>
      <w:numFmt w:val="decimal"/>
      <w:lvlText w:val="%7."/>
      <w:lvlJc w:val="left"/>
      <w:pPr>
        <w:ind w:left="3360" w:hanging="420"/>
      </w:pPr>
    </w:lvl>
    <w:lvl w:ilvl="7" w:tplc="04090003" w:tentative="1">
      <w:start w:val="1"/>
      <w:numFmt w:val="lowerLetter"/>
      <w:lvlText w:val="%8)"/>
      <w:lvlJc w:val="left"/>
      <w:pPr>
        <w:ind w:left="3780" w:hanging="420"/>
      </w:pPr>
    </w:lvl>
    <w:lvl w:ilvl="8" w:tplc="04090005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534304B1"/>
    <w:multiLevelType w:val="hybridMultilevel"/>
    <w:tmpl w:val="0974162C"/>
    <w:lvl w:ilvl="0" w:tplc="91608024">
      <w:start w:val="1"/>
      <w:numFmt w:val="lowerLetter"/>
      <w:lvlText w:val="%1)"/>
      <w:lvlJc w:val="left"/>
      <w:pPr>
        <w:ind w:left="840" w:hanging="420"/>
      </w:pPr>
      <w:rPr>
        <w:rFonts w:ascii="宋体" w:eastAsia="宋体" w:hAnsi="宋体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557C2AF5"/>
    <w:multiLevelType w:val="multilevel"/>
    <w:tmpl w:val="F58813EC"/>
    <w:lvl w:ilvl="0">
      <w:start w:val="1"/>
      <w:numFmt w:val="decimal"/>
      <w:pStyle w:val="aa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>
    <w:nsid w:val="56CC115A"/>
    <w:multiLevelType w:val="multilevel"/>
    <w:tmpl w:val="5B0E8B2A"/>
    <w:lvl w:ilvl="0">
      <w:start w:val="1"/>
      <w:numFmt w:val="decimalEnclosedCircle"/>
      <w:pStyle w:val="2525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2"/>
        </w:tabs>
        <w:ind w:left="1412" w:hanging="567"/>
      </w:pPr>
    </w:lvl>
    <w:lvl w:ilvl="2">
      <w:start w:val="1"/>
      <w:numFmt w:val="decimal"/>
      <w:lvlText w:val="%1.%2.%3"/>
      <w:lvlJc w:val="left"/>
      <w:pPr>
        <w:tabs>
          <w:tab w:val="num" w:pos="1838"/>
        </w:tabs>
        <w:ind w:left="1838" w:hanging="567"/>
      </w:pPr>
    </w:lvl>
    <w:lvl w:ilvl="3">
      <w:start w:val="1"/>
      <w:numFmt w:val="decimal"/>
      <w:lvlText w:val="%1.%2.%3.%4"/>
      <w:lvlJc w:val="left"/>
      <w:pPr>
        <w:tabs>
          <w:tab w:val="num" w:pos="2404"/>
        </w:tabs>
        <w:ind w:left="2404" w:hanging="708"/>
      </w:pPr>
    </w:lvl>
    <w:lvl w:ilvl="4">
      <w:start w:val="1"/>
      <w:numFmt w:val="decimal"/>
      <w:lvlText w:val="%1.%2.%3.%4.%5"/>
      <w:lvlJc w:val="left"/>
      <w:pPr>
        <w:tabs>
          <w:tab w:val="num" w:pos="2971"/>
        </w:tabs>
        <w:ind w:left="2971" w:hanging="850"/>
      </w:pPr>
    </w:lvl>
    <w:lvl w:ilvl="5">
      <w:start w:val="1"/>
      <w:numFmt w:val="decimal"/>
      <w:pStyle w:val="2525"/>
      <w:lvlText w:val="%1.%2.%3.%4.%5.%6"/>
      <w:lvlJc w:val="left"/>
      <w:pPr>
        <w:tabs>
          <w:tab w:val="num" w:pos="3680"/>
        </w:tabs>
        <w:ind w:left="368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247"/>
        </w:tabs>
        <w:ind w:left="424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814"/>
        </w:tabs>
        <w:ind w:left="481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522"/>
        </w:tabs>
        <w:ind w:left="5522" w:hanging="1700"/>
      </w:pPr>
    </w:lvl>
  </w:abstractNum>
  <w:abstractNum w:abstractNumId="29">
    <w:nsid w:val="580C0914"/>
    <w:multiLevelType w:val="multilevel"/>
    <w:tmpl w:val="0409001D"/>
    <w:styleLink w:val="ab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0">
    <w:nsid w:val="5ACC16E7"/>
    <w:multiLevelType w:val="hybridMultilevel"/>
    <w:tmpl w:val="A56A5922"/>
    <w:lvl w:ilvl="0" w:tplc="D9983DA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0B55DC2"/>
    <w:multiLevelType w:val="multilevel"/>
    <w:tmpl w:val="9DCC486E"/>
    <w:lvl w:ilvl="0">
      <w:start w:val="1"/>
      <w:numFmt w:val="upperLetter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32">
    <w:nsid w:val="646260FA"/>
    <w:multiLevelType w:val="multilevel"/>
    <w:tmpl w:val="52FAD7CA"/>
    <w:lvl w:ilvl="0">
      <w:start w:val="1"/>
      <w:numFmt w:val="decimal"/>
      <w:pStyle w:val="ac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3">
    <w:nsid w:val="657D3FBC"/>
    <w:multiLevelType w:val="multilevel"/>
    <w:tmpl w:val="4ACE4BC2"/>
    <w:lvl w:ilvl="0">
      <w:start w:val="1"/>
      <w:numFmt w:val="upperLetter"/>
      <w:pStyle w:val="ad"/>
      <w:suff w:val="nothing"/>
      <w:lvlText w:val="附　录　%1"/>
      <w:lvlJc w:val="left"/>
      <w:pPr>
        <w:ind w:left="399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e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0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1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2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3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4">
    <w:nsid w:val="686F24FF"/>
    <w:multiLevelType w:val="hybridMultilevel"/>
    <w:tmpl w:val="A446B336"/>
    <w:lvl w:ilvl="0" w:tplc="D0062004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ascii="宋体" w:eastAsia="宋体" w:hAnsi="宋体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5">
    <w:nsid w:val="6CEA2025"/>
    <w:multiLevelType w:val="multilevel"/>
    <w:tmpl w:val="9DB49FEA"/>
    <w:lvl w:ilvl="0">
      <w:start w:val="1"/>
      <w:numFmt w:val="none"/>
      <w:pStyle w:val="af4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f5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6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6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7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6">
    <w:nsid w:val="6DBF04F4"/>
    <w:multiLevelType w:val="hybridMultilevel"/>
    <w:tmpl w:val="2082A662"/>
    <w:lvl w:ilvl="0" w:tplc="35682F88">
      <w:start w:val="1"/>
      <w:numFmt w:val="none"/>
      <w:pStyle w:val="af8"/>
      <w:lvlText w:val="%1注："/>
      <w:lvlJc w:val="left"/>
      <w:pPr>
        <w:tabs>
          <w:tab w:val="num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 w:tplc="E60295E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6506C7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3A0CD7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F4C6FC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D8871A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D122F2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2269C6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07675A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6933334"/>
    <w:multiLevelType w:val="hybridMultilevel"/>
    <w:tmpl w:val="145C4DCA"/>
    <w:lvl w:ilvl="0" w:tplc="6C045356">
      <w:start w:val="1"/>
      <w:numFmt w:val="none"/>
      <w:pStyle w:val="af9"/>
      <w:lvlText w:val="%1——"/>
      <w:lvlJc w:val="left"/>
      <w:pPr>
        <w:tabs>
          <w:tab w:val="num" w:pos="1140"/>
        </w:tabs>
        <w:ind w:left="840" w:hanging="420"/>
      </w:pPr>
      <w:rPr>
        <w:rFonts w:hint="eastAsia"/>
      </w:rPr>
    </w:lvl>
    <w:lvl w:ilvl="1" w:tplc="9D58CB2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026121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F44B89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3689C9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5C660E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5D0BA3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F8BC1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D6EF2A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E600779"/>
    <w:multiLevelType w:val="hybridMultilevel"/>
    <w:tmpl w:val="99A240C8"/>
    <w:lvl w:ilvl="0" w:tplc="FFFFFFFF">
      <w:start w:val="1"/>
      <w:numFmt w:val="lowerLetter"/>
      <w:lvlText w:val="%1)"/>
      <w:lvlJc w:val="left"/>
      <w:pPr>
        <w:ind w:left="840" w:hanging="420"/>
      </w:pPr>
    </w:lvl>
    <w:lvl w:ilvl="1" w:tplc="FFFFFFFF" w:tentative="1">
      <w:start w:val="1"/>
      <w:numFmt w:val="lowerLetter"/>
      <w:lvlText w:val="%2)"/>
      <w:lvlJc w:val="left"/>
      <w:pPr>
        <w:ind w:left="1260" w:hanging="420"/>
      </w:pPr>
    </w:lvl>
    <w:lvl w:ilvl="2" w:tplc="FFFFFFFF" w:tentative="1">
      <w:start w:val="1"/>
      <w:numFmt w:val="lowerRoman"/>
      <w:lvlText w:val="%3."/>
      <w:lvlJc w:val="righ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lowerLetter"/>
      <w:lvlText w:val="%5)"/>
      <w:lvlJc w:val="left"/>
      <w:pPr>
        <w:ind w:left="2520" w:hanging="420"/>
      </w:pPr>
    </w:lvl>
    <w:lvl w:ilvl="5" w:tplc="FFFFFFFF" w:tentative="1">
      <w:start w:val="1"/>
      <w:numFmt w:val="lowerRoman"/>
      <w:lvlText w:val="%6."/>
      <w:lvlJc w:val="righ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lowerLetter"/>
      <w:lvlText w:val="%8)"/>
      <w:lvlJc w:val="left"/>
      <w:pPr>
        <w:ind w:left="3780" w:hanging="420"/>
      </w:pPr>
    </w:lvl>
    <w:lvl w:ilvl="8" w:tplc="FFFFFFFF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35"/>
  </w:num>
  <w:num w:numId="6">
    <w:abstractNumId w:val="35"/>
  </w:num>
  <w:num w:numId="7">
    <w:abstractNumId w:val="37"/>
  </w:num>
  <w:num w:numId="8">
    <w:abstractNumId w:val="20"/>
  </w:num>
  <w:num w:numId="9">
    <w:abstractNumId w:val="3"/>
  </w:num>
  <w:num w:numId="10">
    <w:abstractNumId w:val="36"/>
  </w:num>
  <w:num w:numId="11">
    <w:abstractNumId w:val="22"/>
  </w:num>
  <w:num w:numId="12">
    <w:abstractNumId w:val="32"/>
  </w:num>
  <w:num w:numId="13">
    <w:abstractNumId w:val="27"/>
  </w:num>
  <w:num w:numId="14">
    <w:abstractNumId w:val="33"/>
  </w:num>
  <w:num w:numId="15">
    <w:abstractNumId w:val="13"/>
  </w:num>
  <w:num w:numId="16">
    <w:abstractNumId w:val="7"/>
  </w:num>
  <w:num w:numId="17">
    <w:abstractNumId w:val="16"/>
  </w:num>
  <w:num w:numId="18">
    <w:abstractNumId w:val="14"/>
  </w:num>
  <w:num w:numId="19">
    <w:abstractNumId w:val="8"/>
  </w:num>
  <w:num w:numId="20">
    <w:abstractNumId w:val="28"/>
  </w:num>
  <w:num w:numId="21">
    <w:abstractNumId w:val="29"/>
  </w:num>
  <w:num w:numId="22">
    <w:abstractNumId w:val="31"/>
  </w:num>
  <w:num w:numId="23">
    <w:abstractNumId w:val="11"/>
  </w:num>
  <w:num w:numId="24">
    <w:abstractNumId w:val="4"/>
  </w:num>
  <w:num w:numId="25">
    <w:abstractNumId w:val="38"/>
  </w:num>
  <w:num w:numId="26">
    <w:abstractNumId w:val="19"/>
  </w:num>
  <w:num w:numId="27">
    <w:abstractNumId w:val="25"/>
  </w:num>
  <w:num w:numId="28">
    <w:abstractNumId w:val="23"/>
  </w:num>
  <w:num w:numId="29">
    <w:abstractNumId w:val="26"/>
  </w:num>
  <w:num w:numId="30">
    <w:abstractNumId w:val="21"/>
  </w:num>
  <w:num w:numId="31">
    <w:abstractNumId w:val="15"/>
  </w:num>
  <w:num w:numId="32">
    <w:abstractNumId w:val="10"/>
  </w:num>
  <w:num w:numId="33">
    <w:abstractNumId w:val="2"/>
  </w:num>
  <w:num w:numId="34">
    <w:abstractNumId w:val="5"/>
  </w:num>
  <w:num w:numId="35">
    <w:abstractNumId w:val="34"/>
  </w:num>
  <w:num w:numId="36">
    <w:abstractNumId w:val="9"/>
  </w:num>
  <w:num w:numId="37">
    <w:abstractNumId w:val="30"/>
  </w:num>
  <w:num w:numId="38">
    <w:abstractNumId w:val="12"/>
  </w:num>
  <w:num w:numId="39">
    <w:abstractNumId w:val="24"/>
  </w:num>
  <w:num w:numId="40">
    <w:abstractNumId w:val="17"/>
  </w:num>
  <w:num w:numId="41">
    <w:abstractNumId w:val="0"/>
  </w:num>
  <w:num w:numId="42">
    <w:abstractNumId w:val="6"/>
  </w:num>
  <w:num w:numId="43">
    <w:abstractNumId w:val="18"/>
  </w:num>
  <w:num w:numId="44">
    <w:abstractNumId w:val="35"/>
  </w:num>
  <w:num w:numId="45">
    <w:abstractNumId w:val="35"/>
  </w:num>
  <w:num w:numId="46">
    <w:abstractNumId w:val="35"/>
  </w:num>
  <w:num w:numId="47">
    <w:abstractNumId w:val="35"/>
  </w:num>
  <w:num w:numId="48">
    <w:abstractNumId w:val="35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hideGrammaticalErrors/>
  <w:attachedTemplate r:id="rId1"/>
  <w:stylePaneFormatFilter w:val="3F0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17AA"/>
    <w:rsid w:val="0000125B"/>
    <w:rsid w:val="00002067"/>
    <w:rsid w:val="00002BBF"/>
    <w:rsid w:val="00003D7F"/>
    <w:rsid w:val="00006203"/>
    <w:rsid w:val="00006BDD"/>
    <w:rsid w:val="00007E6D"/>
    <w:rsid w:val="000100F3"/>
    <w:rsid w:val="00011334"/>
    <w:rsid w:val="00011452"/>
    <w:rsid w:val="00011CA7"/>
    <w:rsid w:val="0001203A"/>
    <w:rsid w:val="0001258F"/>
    <w:rsid w:val="00014307"/>
    <w:rsid w:val="0001462E"/>
    <w:rsid w:val="00015302"/>
    <w:rsid w:val="000156BD"/>
    <w:rsid w:val="0001685B"/>
    <w:rsid w:val="00016B9B"/>
    <w:rsid w:val="00016D7A"/>
    <w:rsid w:val="00017204"/>
    <w:rsid w:val="000203B5"/>
    <w:rsid w:val="00022172"/>
    <w:rsid w:val="000233D5"/>
    <w:rsid w:val="000247B7"/>
    <w:rsid w:val="00025556"/>
    <w:rsid w:val="00026691"/>
    <w:rsid w:val="00027AB6"/>
    <w:rsid w:val="00030427"/>
    <w:rsid w:val="0003229D"/>
    <w:rsid w:val="00033486"/>
    <w:rsid w:val="000339BE"/>
    <w:rsid w:val="00033B4F"/>
    <w:rsid w:val="000347E8"/>
    <w:rsid w:val="000355AF"/>
    <w:rsid w:val="000417AE"/>
    <w:rsid w:val="0004521B"/>
    <w:rsid w:val="00045931"/>
    <w:rsid w:val="00045A48"/>
    <w:rsid w:val="00045C69"/>
    <w:rsid w:val="00046878"/>
    <w:rsid w:val="00046FB8"/>
    <w:rsid w:val="000479D0"/>
    <w:rsid w:val="00050194"/>
    <w:rsid w:val="00050D7A"/>
    <w:rsid w:val="00051197"/>
    <w:rsid w:val="00051702"/>
    <w:rsid w:val="000526CF"/>
    <w:rsid w:val="000527DC"/>
    <w:rsid w:val="00052DE1"/>
    <w:rsid w:val="000559FF"/>
    <w:rsid w:val="0005600F"/>
    <w:rsid w:val="000567C2"/>
    <w:rsid w:val="0005745C"/>
    <w:rsid w:val="0006000A"/>
    <w:rsid w:val="000606B8"/>
    <w:rsid w:val="000615F1"/>
    <w:rsid w:val="000618D8"/>
    <w:rsid w:val="00061AF1"/>
    <w:rsid w:val="00064A51"/>
    <w:rsid w:val="0006533D"/>
    <w:rsid w:val="0006551C"/>
    <w:rsid w:val="00065C42"/>
    <w:rsid w:val="00065FC2"/>
    <w:rsid w:val="0006765B"/>
    <w:rsid w:val="00070C46"/>
    <w:rsid w:val="00071B97"/>
    <w:rsid w:val="000722D3"/>
    <w:rsid w:val="000727A1"/>
    <w:rsid w:val="000728BA"/>
    <w:rsid w:val="00072C43"/>
    <w:rsid w:val="0007391E"/>
    <w:rsid w:val="00073A6E"/>
    <w:rsid w:val="0007629C"/>
    <w:rsid w:val="000767D9"/>
    <w:rsid w:val="00076DA0"/>
    <w:rsid w:val="00076EA6"/>
    <w:rsid w:val="000815D2"/>
    <w:rsid w:val="00082A82"/>
    <w:rsid w:val="00082FA9"/>
    <w:rsid w:val="00083CE4"/>
    <w:rsid w:val="000860C3"/>
    <w:rsid w:val="00086DF4"/>
    <w:rsid w:val="00086F1F"/>
    <w:rsid w:val="000905E1"/>
    <w:rsid w:val="000918C8"/>
    <w:rsid w:val="000919C9"/>
    <w:rsid w:val="0009425E"/>
    <w:rsid w:val="0009455A"/>
    <w:rsid w:val="000950D0"/>
    <w:rsid w:val="00097BD6"/>
    <w:rsid w:val="000A0013"/>
    <w:rsid w:val="000A134C"/>
    <w:rsid w:val="000A1DA8"/>
    <w:rsid w:val="000A2346"/>
    <w:rsid w:val="000A28C7"/>
    <w:rsid w:val="000A319F"/>
    <w:rsid w:val="000A3257"/>
    <w:rsid w:val="000A329F"/>
    <w:rsid w:val="000A32BD"/>
    <w:rsid w:val="000A40A6"/>
    <w:rsid w:val="000B24B8"/>
    <w:rsid w:val="000B4FA4"/>
    <w:rsid w:val="000B53F1"/>
    <w:rsid w:val="000B5B8E"/>
    <w:rsid w:val="000B5E55"/>
    <w:rsid w:val="000B6B10"/>
    <w:rsid w:val="000B7427"/>
    <w:rsid w:val="000C0654"/>
    <w:rsid w:val="000C2718"/>
    <w:rsid w:val="000C2A27"/>
    <w:rsid w:val="000C3251"/>
    <w:rsid w:val="000C3802"/>
    <w:rsid w:val="000C46B6"/>
    <w:rsid w:val="000C547B"/>
    <w:rsid w:val="000C6640"/>
    <w:rsid w:val="000C66C6"/>
    <w:rsid w:val="000C7D02"/>
    <w:rsid w:val="000D04BC"/>
    <w:rsid w:val="000D0B72"/>
    <w:rsid w:val="000D0D6C"/>
    <w:rsid w:val="000D1402"/>
    <w:rsid w:val="000D258A"/>
    <w:rsid w:val="000D45D7"/>
    <w:rsid w:val="000D58AE"/>
    <w:rsid w:val="000D5C2A"/>
    <w:rsid w:val="000D767E"/>
    <w:rsid w:val="000E0335"/>
    <w:rsid w:val="000E1594"/>
    <w:rsid w:val="000E19C0"/>
    <w:rsid w:val="000E5655"/>
    <w:rsid w:val="000E6E6E"/>
    <w:rsid w:val="000F089E"/>
    <w:rsid w:val="000F0E61"/>
    <w:rsid w:val="000F1BA6"/>
    <w:rsid w:val="000F24B3"/>
    <w:rsid w:val="000F33CB"/>
    <w:rsid w:val="000F3900"/>
    <w:rsid w:val="000F3D6F"/>
    <w:rsid w:val="000F3DF3"/>
    <w:rsid w:val="000F750D"/>
    <w:rsid w:val="00100202"/>
    <w:rsid w:val="001009BB"/>
    <w:rsid w:val="00100A6D"/>
    <w:rsid w:val="00101383"/>
    <w:rsid w:val="001014D0"/>
    <w:rsid w:val="001015C8"/>
    <w:rsid w:val="001018D8"/>
    <w:rsid w:val="00103689"/>
    <w:rsid w:val="001069EA"/>
    <w:rsid w:val="00106DDB"/>
    <w:rsid w:val="00111BDC"/>
    <w:rsid w:val="00113190"/>
    <w:rsid w:val="0011497E"/>
    <w:rsid w:val="001169D7"/>
    <w:rsid w:val="00116BB2"/>
    <w:rsid w:val="00117E67"/>
    <w:rsid w:val="00120194"/>
    <w:rsid w:val="0012197C"/>
    <w:rsid w:val="00121AF8"/>
    <w:rsid w:val="00124BF9"/>
    <w:rsid w:val="001262A8"/>
    <w:rsid w:val="00126B32"/>
    <w:rsid w:val="00127093"/>
    <w:rsid w:val="0013090F"/>
    <w:rsid w:val="00134F52"/>
    <w:rsid w:val="00136A01"/>
    <w:rsid w:val="00137B10"/>
    <w:rsid w:val="0014098F"/>
    <w:rsid w:val="00140CFD"/>
    <w:rsid w:val="001418E7"/>
    <w:rsid w:val="00143850"/>
    <w:rsid w:val="00144528"/>
    <w:rsid w:val="0014510E"/>
    <w:rsid w:val="00146CC5"/>
    <w:rsid w:val="00147878"/>
    <w:rsid w:val="00147C9E"/>
    <w:rsid w:val="00147FF8"/>
    <w:rsid w:val="00150B5B"/>
    <w:rsid w:val="00151F17"/>
    <w:rsid w:val="00152680"/>
    <w:rsid w:val="001534DD"/>
    <w:rsid w:val="0015535F"/>
    <w:rsid w:val="00156916"/>
    <w:rsid w:val="001578DD"/>
    <w:rsid w:val="00157DD1"/>
    <w:rsid w:val="001600D8"/>
    <w:rsid w:val="001605C7"/>
    <w:rsid w:val="00163576"/>
    <w:rsid w:val="00164029"/>
    <w:rsid w:val="00164AE8"/>
    <w:rsid w:val="00165259"/>
    <w:rsid w:val="00170E0B"/>
    <w:rsid w:val="001719B9"/>
    <w:rsid w:val="00171DB8"/>
    <w:rsid w:val="00172484"/>
    <w:rsid w:val="00174DAC"/>
    <w:rsid w:val="00177B97"/>
    <w:rsid w:val="00180881"/>
    <w:rsid w:val="001811EB"/>
    <w:rsid w:val="00181B6B"/>
    <w:rsid w:val="00181F79"/>
    <w:rsid w:val="00182058"/>
    <w:rsid w:val="0018265F"/>
    <w:rsid w:val="00183073"/>
    <w:rsid w:val="001833B9"/>
    <w:rsid w:val="00183765"/>
    <w:rsid w:val="00183C14"/>
    <w:rsid w:val="00184913"/>
    <w:rsid w:val="00185EC8"/>
    <w:rsid w:val="0018678B"/>
    <w:rsid w:val="00187466"/>
    <w:rsid w:val="00187856"/>
    <w:rsid w:val="00191710"/>
    <w:rsid w:val="001A2D25"/>
    <w:rsid w:val="001A3E83"/>
    <w:rsid w:val="001A4416"/>
    <w:rsid w:val="001A48A0"/>
    <w:rsid w:val="001A4C85"/>
    <w:rsid w:val="001A4F37"/>
    <w:rsid w:val="001A70FA"/>
    <w:rsid w:val="001A7A59"/>
    <w:rsid w:val="001B2B09"/>
    <w:rsid w:val="001B2F89"/>
    <w:rsid w:val="001B4161"/>
    <w:rsid w:val="001B5E71"/>
    <w:rsid w:val="001B7102"/>
    <w:rsid w:val="001B75A1"/>
    <w:rsid w:val="001C01DE"/>
    <w:rsid w:val="001C0595"/>
    <w:rsid w:val="001C0618"/>
    <w:rsid w:val="001C2233"/>
    <w:rsid w:val="001C3D61"/>
    <w:rsid w:val="001C64D3"/>
    <w:rsid w:val="001C6C4C"/>
    <w:rsid w:val="001D1BD1"/>
    <w:rsid w:val="001D275F"/>
    <w:rsid w:val="001D400B"/>
    <w:rsid w:val="001D44F0"/>
    <w:rsid w:val="001D472A"/>
    <w:rsid w:val="001D4BCD"/>
    <w:rsid w:val="001D50E9"/>
    <w:rsid w:val="001D5168"/>
    <w:rsid w:val="001D5F2E"/>
    <w:rsid w:val="001D6887"/>
    <w:rsid w:val="001D731D"/>
    <w:rsid w:val="001E0862"/>
    <w:rsid w:val="001E1605"/>
    <w:rsid w:val="001E16A2"/>
    <w:rsid w:val="001E1954"/>
    <w:rsid w:val="001E1D09"/>
    <w:rsid w:val="001E1F78"/>
    <w:rsid w:val="001E218E"/>
    <w:rsid w:val="001E231D"/>
    <w:rsid w:val="001E2B60"/>
    <w:rsid w:val="001E378E"/>
    <w:rsid w:val="001E40CC"/>
    <w:rsid w:val="001E4126"/>
    <w:rsid w:val="001E490E"/>
    <w:rsid w:val="001E4C81"/>
    <w:rsid w:val="001E4DCE"/>
    <w:rsid w:val="001E73E2"/>
    <w:rsid w:val="001F05AA"/>
    <w:rsid w:val="001F0ED9"/>
    <w:rsid w:val="001F2E0A"/>
    <w:rsid w:val="001F37FC"/>
    <w:rsid w:val="001F556C"/>
    <w:rsid w:val="001F6781"/>
    <w:rsid w:val="001F6F45"/>
    <w:rsid w:val="0020139E"/>
    <w:rsid w:val="00202038"/>
    <w:rsid w:val="00202049"/>
    <w:rsid w:val="002021FB"/>
    <w:rsid w:val="0020234A"/>
    <w:rsid w:val="002026F1"/>
    <w:rsid w:val="00205031"/>
    <w:rsid w:val="002053FD"/>
    <w:rsid w:val="002056CD"/>
    <w:rsid w:val="00205B9A"/>
    <w:rsid w:val="00205E2B"/>
    <w:rsid w:val="00205F17"/>
    <w:rsid w:val="00206459"/>
    <w:rsid w:val="00206A9D"/>
    <w:rsid w:val="00206E84"/>
    <w:rsid w:val="002074A8"/>
    <w:rsid w:val="00210D6D"/>
    <w:rsid w:val="00210E17"/>
    <w:rsid w:val="0021160E"/>
    <w:rsid w:val="00212A6C"/>
    <w:rsid w:val="00212D6B"/>
    <w:rsid w:val="00212D7A"/>
    <w:rsid w:val="00215058"/>
    <w:rsid w:val="002165EA"/>
    <w:rsid w:val="00217D54"/>
    <w:rsid w:val="00222123"/>
    <w:rsid w:val="00222A93"/>
    <w:rsid w:val="002238B7"/>
    <w:rsid w:val="00223A07"/>
    <w:rsid w:val="00223F60"/>
    <w:rsid w:val="00224101"/>
    <w:rsid w:val="0022412D"/>
    <w:rsid w:val="00224F95"/>
    <w:rsid w:val="002252DB"/>
    <w:rsid w:val="002262B1"/>
    <w:rsid w:val="002267C5"/>
    <w:rsid w:val="00227167"/>
    <w:rsid w:val="0023007C"/>
    <w:rsid w:val="002304AA"/>
    <w:rsid w:val="002321B9"/>
    <w:rsid w:val="00232721"/>
    <w:rsid w:val="002329D3"/>
    <w:rsid w:val="00232CA0"/>
    <w:rsid w:val="002337C7"/>
    <w:rsid w:val="00233923"/>
    <w:rsid w:val="002348B4"/>
    <w:rsid w:val="00234D8E"/>
    <w:rsid w:val="0023514F"/>
    <w:rsid w:val="00235A41"/>
    <w:rsid w:val="00235DC4"/>
    <w:rsid w:val="00237616"/>
    <w:rsid w:val="002429C4"/>
    <w:rsid w:val="0024368A"/>
    <w:rsid w:val="002436EB"/>
    <w:rsid w:val="002439C9"/>
    <w:rsid w:val="00244031"/>
    <w:rsid w:val="00245B42"/>
    <w:rsid w:val="0024671D"/>
    <w:rsid w:val="002473A1"/>
    <w:rsid w:val="002509B6"/>
    <w:rsid w:val="00252E68"/>
    <w:rsid w:val="00253871"/>
    <w:rsid w:val="0025449D"/>
    <w:rsid w:val="00254511"/>
    <w:rsid w:val="002553F5"/>
    <w:rsid w:val="00255877"/>
    <w:rsid w:val="0025654A"/>
    <w:rsid w:val="00257EAF"/>
    <w:rsid w:val="00261503"/>
    <w:rsid w:val="002615EB"/>
    <w:rsid w:val="00261964"/>
    <w:rsid w:val="0026276E"/>
    <w:rsid w:val="00262B09"/>
    <w:rsid w:val="00263A6E"/>
    <w:rsid w:val="002643E1"/>
    <w:rsid w:val="00264568"/>
    <w:rsid w:val="00264FAF"/>
    <w:rsid w:val="002650D8"/>
    <w:rsid w:val="0026512D"/>
    <w:rsid w:val="002651DC"/>
    <w:rsid w:val="00266A7E"/>
    <w:rsid w:val="00266CF4"/>
    <w:rsid w:val="002674C9"/>
    <w:rsid w:val="0026751C"/>
    <w:rsid w:val="0027090A"/>
    <w:rsid w:val="00271CA4"/>
    <w:rsid w:val="00272A7A"/>
    <w:rsid w:val="0027314C"/>
    <w:rsid w:val="0027325B"/>
    <w:rsid w:val="00273562"/>
    <w:rsid w:val="00276675"/>
    <w:rsid w:val="002774ED"/>
    <w:rsid w:val="00280694"/>
    <w:rsid w:val="002806AA"/>
    <w:rsid w:val="002812D3"/>
    <w:rsid w:val="00281741"/>
    <w:rsid w:val="00281AF8"/>
    <w:rsid w:val="00281B72"/>
    <w:rsid w:val="00283563"/>
    <w:rsid w:val="00283EE7"/>
    <w:rsid w:val="0028420A"/>
    <w:rsid w:val="002844BB"/>
    <w:rsid w:val="002863FC"/>
    <w:rsid w:val="0028668F"/>
    <w:rsid w:val="00286824"/>
    <w:rsid w:val="002879C6"/>
    <w:rsid w:val="00287B8A"/>
    <w:rsid w:val="002905BB"/>
    <w:rsid w:val="002905C2"/>
    <w:rsid w:val="00291FE0"/>
    <w:rsid w:val="002927BC"/>
    <w:rsid w:val="00292976"/>
    <w:rsid w:val="0029326E"/>
    <w:rsid w:val="00293E48"/>
    <w:rsid w:val="00294656"/>
    <w:rsid w:val="00294F3A"/>
    <w:rsid w:val="00294F61"/>
    <w:rsid w:val="0029560C"/>
    <w:rsid w:val="00295988"/>
    <w:rsid w:val="0029611F"/>
    <w:rsid w:val="002973AE"/>
    <w:rsid w:val="002A08DB"/>
    <w:rsid w:val="002A218D"/>
    <w:rsid w:val="002A300C"/>
    <w:rsid w:val="002A3056"/>
    <w:rsid w:val="002A34C9"/>
    <w:rsid w:val="002A5D5A"/>
    <w:rsid w:val="002B0F94"/>
    <w:rsid w:val="002B23B0"/>
    <w:rsid w:val="002B285E"/>
    <w:rsid w:val="002B3466"/>
    <w:rsid w:val="002B44CD"/>
    <w:rsid w:val="002B56B1"/>
    <w:rsid w:val="002B5DC2"/>
    <w:rsid w:val="002B5FD9"/>
    <w:rsid w:val="002C012A"/>
    <w:rsid w:val="002C07D0"/>
    <w:rsid w:val="002C1336"/>
    <w:rsid w:val="002C13A3"/>
    <w:rsid w:val="002C1D5D"/>
    <w:rsid w:val="002C2C40"/>
    <w:rsid w:val="002C3671"/>
    <w:rsid w:val="002C499F"/>
    <w:rsid w:val="002C4FFA"/>
    <w:rsid w:val="002C501D"/>
    <w:rsid w:val="002C5121"/>
    <w:rsid w:val="002C58CA"/>
    <w:rsid w:val="002C5F04"/>
    <w:rsid w:val="002C6E15"/>
    <w:rsid w:val="002C7435"/>
    <w:rsid w:val="002C746A"/>
    <w:rsid w:val="002C773B"/>
    <w:rsid w:val="002C7916"/>
    <w:rsid w:val="002D0289"/>
    <w:rsid w:val="002D1E47"/>
    <w:rsid w:val="002D2E17"/>
    <w:rsid w:val="002D37FD"/>
    <w:rsid w:val="002D4D69"/>
    <w:rsid w:val="002D5405"/>
    <w:rsid w:val="002E0CD1"/>
    <w:rsid w:val="002E11E9"/>
    <w:rsid w:val="002E1E10"/>
    <w:rsid w:val="002E2A3E"/>
    <w:rsid w:val="002E31B5"/>
    <w:rsid w:val="002E3AF5"/>
    <w:rsid w:val="002E5336"/>
    <w:rsid w:val="002E6BDA"/>
    <w:rsid w:val="002E72D5"/>
    <w:rsid w:val="002E7D22"/>
    <w:rsid w:val="002F0384"/>
    <w:rsid w:val="002F0464"/>
    <w:rsid w:val="002F1FFF"/>
    <w:rsid w:val="002F2693"/>
    <w:rsid w:val="002F2F12"/>
    <w:rsid w:val="002F3CA8"/>
    <w:rsid w:val="002F406E"/>
    <w:rsid w:val="002F514F"/>
    <w:rsid w:val="002F5C17"/>
    <w:rsid w:val="002F6FE4"/>
    <w:rsid w:val="002F77D8"/>
    <w:rsid w:val="002F79F7"/>
    <w:rsid w:val="00303092"/>
    <w:rsid w:val="00305713"/>
    <w:rsid w:val="00306C78"/>
    <w:rsid w:val="00307F8F"/>
    <w:rsid w:val="00311136"/>
    <w:rsid w:val="00311217"/>
    <w:rsid w:val="00312B26"/>
    <w:rsid w:val="00315557"/>
    <w:rsid w:val="00317045"/>
    <w:rsid w:val="00322124"/>
    <w:rsid w:val="00322394"/>
    <w:rsid w:val="00322C6A"/>
    <w:rsid w:val="003238C7"/>
    <w:rsid w:val="00324571"/>
    <w:rsid w:val="003309CE"/>
    <w:rsid w:val="00330AC5"/>
    <w:rsid w:val="00331056"/>
    <w:rsid w:val="003322BC"/>
    <w:rsid w:val="00332A94"/>
    <w:rsid w:val="00332AB0"/>
    <w:rsid w:val="00333994"/>
    <w:rsid w:val="0033533A"/>
    <w:rsid w:val="0033652E"/>
    <w:rsid w:val="003375B5"/>
    <w:rsid w:val="003410C3"/>
    <w:rsid w:val="00341A6D"/>
    <w:rsid w:val="00341B53"/>
    <w:rsid w:val="003423D3"/>
    <w:rsid w:val="003426D9"/>
    <w:rsid w:val="00342ACA"/>
    <w:rsid w:val="00342FCB"/>
    <w:rsid w:val="00343B27"/>
    <w:rsid w:val="00344C7F"/>
    <w:rsid w:val="00344CD1"/>
    <w:rsid w:val="003458EB"/>
    <w:rsid w:val="00346339"/>
    <w:rsid w:val="00346A50"/>
    <w:rsid w:val="003477A0"/>
    <w:rsid w:val="00347CC2"/>
    <w:rsid w:val="00351B4B"/>
    <w:rsid w:val="003525F8"/>
    <w:rsid w:val="0035285C"/>
    <w:rsid w:val="00356117"/>
    <w:rsid w:val="00356ADC"/>
    <w:rsid w:val="00356BE9"/>
    <w:rsid w:val="0036007F"/>
    <w:rsid w:val="0036034E"/>
    <w:rsid w:val="003605D4"/>
    <w:rsid w:val="00362299"/>
    <w:rsid w:val="003632DF"/>
    <w:rsid w:val="003637DD"/>
    <w:rsid w:val="00363EC2"/>
    <w:rsid w:val="0036418A"/>
    <w:rsid w:val="00364D58"/>
    <w:rsid w:val="003658F7"/>
    <w:rsid w:val="00367ACE"/>
    <w:rsid w:val="00370D2B"/>
    <w:rsid w:val="00370DA9"/>
    <w:rsid w:val="00371F82"/>
    <w:rsid w:val="00373463"/>
    <w:rsid w:val="00373496"/>
    <w:rsid w:val="003734D0"/>
    <w:rsid w:val="003745A6"/>
    <w:rsid w:val="003747B1"/>
    <w:rsid w:val="003747FE"/>
    <w:rsid w:val="00374FF9"/>
    <w:rsid w:val="00376FE6"/>
    <w:rsid w:val="0037737B"/>
    <w:rsid w:val="00380969"/>
    <w:rsid w:val="00380C41"/>
    <w:rsid w:val="003811D4"/>
    <w:rsid w:val="00382527"/>
    <w:rsid w:val="00383776"/>
    <w:rsid w:val="0038435D"/>
    <w:rsid w:val="003849C1"/>
    <w:rsid w:val="00384DB2"/>
    <w:rsid w:val="003856BC"/>
    <w:rsid w:val="0038629B"/>
    <w:rsid w:val="00386D18"/>
    <w:rsid w:val="00387019"/>
    <w:rsid w:val="00387071"/>
    <w:rsid w:val="003877C9"/>
    <w:rsid w:val="00390722"/>
    <w:rsid w:val="003910E6"/>
    <w:rsid w:val="00391CC4"/>
    <w:rsid w:val="00393F97"/>
    <w:rsid w:val="00394017"/>
    <w:rsid w:val="00395020"/>
    <w:rsid w:val="003953BB"/>
    <w:rsid w:val="00395BDA"/>
    <w:rsid w:val="003963D8"/>
    <w:rsid w:val="00396ADB"/>
    <w:rsid w:val="0039737D"/>
    <w:rsid w:val="003A0387"/>
    <w:rsid w:val="003A0842"/>
    <w:rsid w:val="003A0B17"/>
    <w:rsid w:val="003A1D1E"/>
    <w:rsid w:val="003A2329"/>
    <w:rsid w:val="003A289C"/>
    <w:rsid w:val="003A2D3C"/>
    <w:rsid w:val="003A38A1"/>
    <w:rsid w:val="003A39D2"/>
    <w:rsid w:val="003A5A98"/>
    <w:rsid w:val="003A644A"/>
    <w:rsid w:val="003A6C71"/>
    <w:rsid w:val="003A6E8F"/>
    <w:rsid w:val="003A6EED"/>
    <w:rsid w:val="003A7880"/>
    <w:rsid w:val="003A7F8C"/>
    <w:rsid w:val="003B08D6"/>
    <w:rsid w:val="003B0F32"/>
    <w:rsid w:val="003B1123"/>
    <w:rsid w:val="003B173B"/>
    <w:rsid w:val="003B2E20"/>
    <w:rsid w:val="003B3B19"/>
    <w:rsid w:val="003B43A9"/>
    <w:rsid w:val="003B5127"/>
    <w:rsid w:val="003B599D"/>
    <w:rsid w:val="003C078F"/>
    <w:rsid w:val="003C09A6"/>
    <w:rsid w:val="003C1AA8"/>
    <w:rsid w:val="003C4088"/>
    <w:rsid w:val="003C57DB"/>
    <w:rsid w:val="003C5B20"/>
    <w:rsid w:val="003C5C4C"/>
    <w:rsid w:val="003C6C9B"/>
    <w:rsid w:val="003C7930"/>
    <w:rsid w:val="003D0400"/>
    <w:rsid w:val="003D0428"/>
    <w:rsid w:val="003D1917"/>
    <w:rsid w:val="003D2CFB"/>
    <w:rsid w:val="003D2DEB"/>
    <w:rsid w:val="003D3461"/>
    <w:rsid w:val="003D61E7"/>
    <w:rsid w:val="003D69A0"/>
    <w:rsid w:val="003E0BB4"/>
    <w:rsid w:val="003E1B9A"/>
    <w:rsid w:val="003E24C1"/>
    <w:rsid w:val="003E27A9"/>
    <w:rsid w:val="003E2E8C"/>
    <w:rsid w:val="003E367F"/>
    <w:rsid w:val="003E397E"/>
    <w:rsid w:val="003E412A"/>
    <w:rsid w:val="003E47FE"/>
    <w:rsid w:val="003E6E7D"/>
    <w:rsid w:val="003E7A22"/>
    <w:rsid w:val="003F0DCB"/>
    <w:rsid w:val="003F0FAE"/>
    <w:rsid w:val="003F157C"/>
    <w:rsid w:val="003F1E65"/>
    <w:rsid w:val="003F1EBE"/>
    <w:rsid w:val="003F265A"/>
    <w:rsid w:val="003F2694"/>
    <w:rsid w:val="003F30E1"/>
    <w:rsid w:val="003F3E58"/>
    <w:rsid w:val="003F4555"/>
    <w:rsid w:val="003F4C79"/>
    <w:rsid w:val="003F4D6B"/>
    <w:rsid w:val="003F4D96"/>
    <w:rsid w:val="003F55A0"/>
    <w:rsid w:val="003F69F0"/>
    <w:rsid w:val="003F7047"/>
    <w:rsid w:val="003F774F"/>
    <w:rsid w:val="004001E2"/>
    <w:rsid w:val="00400762"/>
    <w:rsid w:val="00402017"/>
    <w:rsid w:val="00402548"/>
    <w:rsid w:val="00403255"/>
    <w:rsid w:val="0040338F"/>
    <w:rsid w:val="0040341B"/>
    <w:rsid w:val="00403ECC"/>
    <w:rsid w:val="00405002"/>
    <w:rsid w:val="004055D5"/>
    <w:rsid w:val="004065E4"/>
    <w:rsid w:val="00406B84"/>
    <w:rsid w:val="00407A40"/>
    <w:rsid w:val="00413803"/>
    <w:rsid w:val="004145F4"/>
    <w:rsid w:val="004148D6"/>
    <w:rsid w:val="004149B1"/>
    <w:rsid w:val="004157FD"/>
    <w:rsid w:val="00415CCD"/>
    <w:rsid w:val="00415DCB"/>
    <w:rsid w:val="004267D5"/>
    <w:rsid w:val="00427003"/>
    <w:rsid w:val="004274F6"/>
    <w:rsid w:val="004275A2"/>
    <w:rsid w:val="00431847"/>
    <w:rsid w:val="00431D92"/>
    <w:rsid w:val="00431ED0"/>
    <w:rsid w:val="0043426F"/>
    <w:rsid w:val="00434755"/>
    <w:rsid w:val="004366BB"/>
    <w:rsid w:val="00437038"/>
    <w:rsid w:val="00437734"/>
    <w:rsid w:val="00437B3C"/>
    <w:rsid w:val="00440A07"/>
    <w:rsid w:val="00440FD8"/>
    <w:rsid w:val="0044115E"/>
    <w:rsid w:val="00441599"/>
    <w:rsid w:val="004419EA"/>
    <w:rsid w:val="00441B98"/>
    <w:rsid w:val="00441D7C"/>
    <w:rsid w:val="00441DED"/>
    <w:rsid w:val="0044262C"/>
    <w:rsid w:val="004443A5"/>
    <w:rsid w:val="004453A8"/>
    <w:rsid w:val="00446009"/>
    <w:rsid w:val="0044646A"/>
    <w:rsid w:val="00450434"/>
    <w:rsid w:val="00450F10"/>
    <w:rsid w:val="004515F3"/>
    <w:rsid w:val="00452C00"/>
    <w:rsid w:val="00452DCF"/>
    <w:rsid w:val="00452DF4"/>
    <w:rsid w:val="00454626"/>
    <w:rsid w:val="0045483F"/>
    <w:rsid w:val="00454856"/>
    <w:rsid w:val="004549ED"/>
    <w:rsid w:val="00455395"/>
    <w:rsid w:val="00457204"/>
    <w:rsid w:val="00457713"/>
    <w:rsid w:val="00460068"/>
    <w:rsid w:val="0046008C"/>
    <w:rsid w:val="004614BA"/>
    <w:rsid w:val="00461B09"/>
    <w:rsid w:val="00461E4A"/>
    <w:rsid w:val="00463846"/>
    <w:rsid w:val="00463CBD"/>
    <w:rsid w:val="00463D6F"/>
    <w:rsid w:val="00465B91"/>
    <w:rsid w:val="00466D41"/>
    <w:rsid w:val="00467434"/>
    <w:rsid w:val="00467592"/>
    <w:rsid w:val="004677A2"/>
    <w:rsid w:val="00467965"/>
    <w:rsid w:val="00467F19"/>
    <w:rsid w:val="00471912"/>
    <w:rsid w:val="00471C9F"/>
    <w:rsid w:val="004729DD"/>
    <w:rsid w:val="00472B96"/>
    <w:rsid w:val="00472DEA"/>
    <w:rsid w:val="00474CCE"/>
    <w:rsid w:val="004769A8"/>
    <w:rsid w:val="00477455"/>
    <w:rsid w:val="004776B2"/>
    <w:rsid w:val="00477A8E"/>
    <w:rsid w:val="00477BB9"/>
    <w:rsid w:val="00480473"/>
    <w:rsid w:val="00480B26"/>
    <w:rsid w:val="00481978"/>
    <w:rsid w:val="00481A1E"/>
    <w:rsid w:val="00483853"/>
    <w:rsid w:val="00483A51"/>
    <w:rsid w:val="00484859"/>
    <w:rsid w:val="00484ABA"/>
    <w:rsid w:val="00484DD9"/>
    <w:rsid w:val="00484E6B"/>
    <w:rsid w:val="00485828"/>
    <w:rsid w:val="004900F9"/>
    <w:rsid w:val="00490845"/>
    <w:rsid w:val="0049183A"/>
    <w:rsid w:val="0049184F"/>
    <w:rsid w:val="00491EA5"/>
    <w:rsid w:val="004921FF"/>
    <w:rsid w:val="00492EBF"/>
    <w:rsid w:val="00492FBB"/>
    <w:rsid w:val="0049416F"/>
    <w:rsid w:val="0049422A"/>
    <w:rsid w:val="00494FE6"/>
    <w:rsid w:val="00495E3D"/>
    <w:rsid w:val="004962B1"/>
    <w:rsid w:val="0049702F"/>
    <w:rsid w:val="00497760"/>
    <w:rsid w:val="00497B07"/>
    <w:rsid w:val="004A0321"/>
    <w:rsid w:val="004A0CFF"/>
    <w:rsid w:val="004A1155"/>
    <w:rsid w:val="004A2913"/>
    <w:rsid w:val="004A637A"/>
    <w:rsid w:val="004A7896"/>
    <w:rsid w:val="004B0CC8"/>
    <w:rsid w:val="004B2D92"/>
    <w:rsid w:val="004B374E"/>
    <w:rsid w:val="004C20B1"/>
    <w:rsid w:val="004C20CB"/>
    <w:rsid w:val="004C3330"/>
    <w:rsid w:val="004C6883"/>
    <w:rsid w:val="004D00E4"/>
    <w:rsid w:val="004D1F91"/>
    <w:rsid w:val="004D3D58"/>
    <w:rsid w:val="004D4903"/>
    <w:rsid w:val="004D5569"/>
    <w:rsid w:val="004D5D57"/>
    <w:rsid w:val="004D62C3"/>
    <w:rsid w:val="004D6B24"/>
    <w:rsid w:val="004D7AED"/>
    <w:rsid w:val="004E0630"/>
    <w:rsid w:val="004E06A6"/>
    <w:rsid w:val="004E0969"/>
    <w:rsid w:val="004E1123"/>
    <w:rsid w:val="004E35E4"/>
    <w:rsid w:val="004E3725"/>
    <w:rsid w:val="004E38D0"/>
    <w:rsid w:val="004E4291"/>
    <w:rsid w:val="004E5CA8"/>
    <w:rsid w:val="004E639E"/>
    <w:rsid w:val="004E742A"/>
    <w:rsid w:val="004E783B"/>
    <w:rsid w:val="004F1283"/>
    <w:rsid w:val="004F2133"/>
    <w:rsid w:val="004F21EB"/>
    <w:rsid w:val="004F286A"/>
    <w:rsid w:val="004F2EF3"/>
    <w:rsid w:val="004F359B"/>
    <w:rsid w:val="004F35A1"/>
    <w:rsid w:val="004F4416"/>
    <w:rsid w:val="004F45A8"/>
    <w:rsid w:val="004F527A"/>
    <w:rsid w:val="004F56B2"/>
    <w:rsid w:val="004F5AD1"/>
    <w:rsid w:val="004F5B78"/>
    <w:rsid w:val="004F5F16"/>
    <w:rsid w:val="004F60A4"/>
    <w:rsid w:val="004F793E"/>
    <w:rsid w:val="004F7A81"/>
    <w:rsid w:val="00501740"/>
    <w:rsid w:val="00501784"/>
    <w:rsid w:val="00501CA5"/>
    <w:rsid w:val="00501EA6"/>
    <w:rsid w:val="00503DB7"/>
    <w:rsid w:val="00505581"/>
    <w:rsid w:val="0050749C"/>
    <w:rsid w:val="0051084C"/>
    <w:rsid w:val="00510D80"/>
    <w:rsid w:val="00510F56"/>
    <w:rsid w:val="00511E67"/>
    <w:rsid w:val="00513A35"/>
    <w:rsid w:val="005142EB"/>
    <w:rsid w:val="00516899"/>
    <w:rsid w:val="00516B62"/>
    <w:rsid w:val="005179BE"/>
    <w:rsid w:val="00522235"/>
    <w:rsid w:val="005250D4"/>
    <w:rsid w:val="005264E5"/>
    <w:rsid w:val="00530B27"/>
    <w:rsid w:val="0053201C"/>
    <w:rsid w:val="0053339F"/>
    <w:rsid w:val="005353D7"/>
    <w:rsid w:val="00535693"/>
    <w:rsid w:val="005359ED"/>
    <w:rsid w:val="00540886"/>
    <w:rsid w:val="00540D3B"/>
    <w:rsid w:val="00541EBE"/>
    <w:rsid w:val="00542BBE"/>
    <w:rsid w:val="00547B86"/>
    <w:rsid w:val="005501B2"/>
    <w:rsid w:val="0055021C"/>
    <w:rsid w:val="0055100C"/>
    <w:rsid w:val="00551319"/>
    <w:rsid w:val="00552081"/>
    <w:rsid w:val="00552171"/>
    <w:rsid w:val="0055267E"/>
    <w:rsid w:val="0055402F"/>
    <w:rsid w:val="005547C1"/>
    <w:rsid w:val="00556A5D"/>
    <w:rsid w:val="0056067E"/>
    <w:rsid w:val="00561E3D"/>
    <w:rsid w:val="00562836"/>
    <w:rsid w:val="00563F0C"/>
    <w:rsid w:val="00566DE0"/>
    <w:rsid w:val="00570636"/>
    <w:rsid w:val="00573D29"/>
    <w:rsid w:val="005742AA"/>
    <w:rsid w:val="00575B02"/>
    <w:rsid w:val="005809C2"/>
    <w:rsid w:val="00580D4A"/>
    <w:rsid w:val="005810EA"/>
    <w:rsid w:val="005818F0"/>
    <w:rsid w:val="005839F4"/>
    <w:rsid w:val="00584A67"/>
    <w:rsid w:val="00584E5E"/>
    <w:rsid w:val="0058578B"/>
    <w:rsid w:val="00586004"/>
    <w:rsid w:val="0058686C"/>
    <w:rsid w:val="00587771"/>
    <w:rsid w:val="00590D9A"/>
    <w:rsid w:val="00591624"/>
    <w:rsid w:val="005919DC"/>
    <w:rsid w:val="0059351C"/>
    <w:rsid w:val="00594085"/>
    <w:rsid w:val="005940C7"/>
    <w:rsid w:val="00594BEC"/>
    <w:rsid w:val="00594E00"/>
    <w:rsid w:val="00595562"/>
    <w:rsid w:val="00595852"/>
    <w:rsid w:val="00595CB6"/>
    <w:rsid w:val="005A0359"/>
    <w:rsid w:val="005A0C97"/>
    <w:rsid w:val="005A0FD2"/>
    <w:rsid w:val="005A1A4D"/>
    <w:rsid w:val="005A2558"/>
    <w:rsid w:val="005A398D"/>
    <w:rsid w:val="005B0796"/>
    <w:rsid w:val="005B2DE2"/>
    <w:rsid w:val="005B2FF1"/>
    <w:rsid w:val="005B4471"/>
    <w:rsid w:val="005B55C1"/>
    <w:rsid w:val="005C0C4F"/>
    <w:rsid w:val="005C0D47"/>
    <w:rsid w:val="005C10AD"/>
    <w:rsid w:val="005C2364"/>
    <w:rsid w:val="005C29EC"/>
    <w:rsid w:val="005C4CB7"/>
    <w:rsid w:val="005C4F2A"/>
    <w:rsid w:val="005C5405"/>
    <w:rsid w:val="005C6A15"/>
    <w:rsid w:val="005C6ABD"/>
    <w:rsid w:val="005C725A"/>
    <w:rsid w:val="005C7B02"/>
    <w:rsid w:val="005C7B1F"/>
    <w:rsid w:val="005D2F26"/>
    <w:rsid w:val="005D36DE"/>
    <w:rsid w:val="005D3D3A"/>
    <w:rsid w:val="005D446E"/>
    <w:rsid w:val="005D5B51"/>
    <w:rsid w:val="005D6405"/>
    <w:rsid w:val="005D775E"/>
    <w:rsid w:val="005D7848"/>
    <w:rsid w:val="005D79D1"/>
    <w:rsid w:val="005E2A81"/>
    <w:rsid w:val="005E56CF"/>
    <w:rsid w:val="005E698D"/>
    <w:rsid w:val="005E77AA"/>
    <w:rsid w:val="005F00DD"/>
    <w:rsid w:val="005F0642"/>
    <w:rsid w:val="005F1540"/>
    <w:rsid w:val="005F2A12"/>
    <w:rsid w:val="005F590C"/>
    <w:rsid w:val="005F5EE0"/>
    <w:rsid w:val="005F779C"/>
    <w:rsid w:val="005F78A7"/>
    <w:rsid w:val="00600DA6"/>
    <w:rsid w:val="00601A34"/>
    <w:rsid w:val="00601AC4"/>
    <w:rsid w:val="006023D2"/>
    <w:rsid w:val="00602BB0"/>
    <w:rsid w:val="006056FC"/>
    <w:rsid w:val="00605771"/>
    <w:rsid w:val="00607FFB"/>
    <w:rsid w:val="006113A0"/>
    <w:rsid w:val="0061148A"/>
    <w:rsid w:val="00611678"/>
    <w:rsid w:val="006125A2"/>
    <w:rsid w:val="00614C6A"/>
    <w:rsid w:val="0061667D"/>
    <w:rsid w:val="00616D5A"/>
    <w:rsid w:val="0061727F"/>
    <w:rsid w:val="00617B9F"/>
    <w:rsid w:val="0062022B"/>
    <w:rsid w:val="0062035E"/>
    <w:rsid w:val="00620D9D"/>
    <w:rsid w:val="00621C6A"/>
    <w:rsid w:val="00623A71"/>
    <w:rsid w:val="006243D8"/>
    <w:rsid w:val="00624DBB"/>
    <w:rsid w:val="00624E88"/>
    <w:rsid w:val="0062577A"/>
    <w:rsid w:val="0062631A"/>
    <w:rsid w:val="00626F84"/>
    <w:rsid w:val="00627091"/>
    <w:rsid w:val="00630144"/>
    <w:rsid w:val="006317B5"/>
    <w:rsid w:val="00632863"/>
    <w:rsid w:val="00633394"/>
    <w:rsid w:val="006333BC"/>
    <w:rsid w:val="0063417A"/>
    <w:rsid w:val="0063421D"/>
    <w:rsid w:val="00634494"/>
    <w:rsid w:val="00634A23"/>
    <w:rsid w:val="00634EF7"/>
    <w:rsid w:val="006352BE"/>
    <w:rsid w:val="0063549C"/>
    <w:rsid w:val="006369D1"/>
    <w:rsid w:val="0063707B"/>
    <w:rsid w:val="00640161"/>
    <w:rsid w:val="00640231"/>
    <w:rsid w:val="00640F23"/>
    <w:rsid w:val="00643D1D"/>
    <w:rsid w:val="00644188"/>
    <w:rsid w:val="00645674"/>
    <w:rsid w:val="00647B16"/>
    <w:rsid w:val="00647F9F"/>
    <w:rsid w:val="006500D5"/>
    <w:rsid w:val="0065034D"/>
    <w:rsid w:val="0065061B"/>
    <w:rsid w:val="00650AD3"/>
    <w:rsid w:val="00651864"/>
    <w:rsid w:val="00652192"/>
    <w:rsid w:val="006529C9"/>
    <w:rsid w:val="00652E3A"/>
    <w:rsid w:val="006538FF"/>
    <w:rsid w:val="00654CCE"/>
    <w:rsid w:val="00655B5B"/>
    <w:rsid w:val="00656DA2"/>
    <w:rsid w:val="00661F06"/>
    <w:rsid w:val="006625E4"/>
    <w:rsid w:val="00662EBB"/>
    <w:rsid w:val="00662EC2"/>
    <w:rsid w:val="00663195"/>
    <w:rsid w:val="00663BED"/>
    <w:rsid w:val="00664600"/>
    <w:rsid w:val="0066509E"/>
    <w:rsid w:val="00671235"/>
    <w:rsid w:val="00671699"/>
    <w:rsid w:val="00671A26"/>
    <w:rsid w:val="006723D4"/>
    <w:rsid w:val="0067366A"/>
    <w:rsid w:val="00674A21"/>
    <w:rsid w:val="00677F24"/>
    <w:rsid w:val="00681028"/>
    <w:rsid w:val="00681066"/>
    <w:rsid w:val="006810FC"/>
    <w:rsid w:val="00684833"/>
    <w:rsid w:val="00685EAA"/>
    <w:rsid w:val="006860FA"/>
    <w:rsid w:val="006873C5"/>
    <w:rsid w:val="0069058B"/>
    <w:rsid w:val="006913A2"/>
    <w:rsid w:val="006913C7"/>
    <w:rsid w:val="00691CC5"/>
    <w:rsid w:val="00692325"/>
    <w:rsid w:val="00692727"/>
    <w:rsid w:val="00692A22"/>
    <w:rsid w:val="00692AF1"/>
    <w:rsid w:val="00694453"/>
    <w:rsid w:val="00694DF8"/>
    <w:rsid w:val="00695535"/>
    <w:rsid w:val="00695F6D"/>
    <w:rsid w:val="006965E1"/>
    <w:rsid w:val="006A0BA6"/>
    <w:rsid w:val="006A1899"/>
    <w:rsid w:val="006A1D7D"/>
    <w:rsid w:val="006A4631"/>
    <w:rsid w:val="006A4636"/>
    <w:rsid w:val="006A4CE5"/>
    <w:rsid w:val="006A6FF9"/>
    <w:rsid w:val="006A7B32"/>
    <w:rsid w:val="006B01E3"/>
    <w:rsid w:val="006B0FA4"/>
    <w:rsid w:val="006B2C9C"/>
    <w:rsid w:val="006B4B85"/>
    <w:rsid w:val="006B4FCD"/>
    <w:rsid w:val="006B50BB"/>
    <w:rsid w:val="006B645A"/>
    <w:rsid w:val="006B6BBA"/>
    <w:rsid w:val="006B743D"/>
    <w:rsid w:val="006C078C"/>
    <w:rsid w:val="006C11AF"/>
    <w:rsid w:val="006C1369"/>
    <w:rsid w:val="006C2144"/>
    <w:rsid w:val="006C27A2"/>
    <w:rsid w:val="006C286C"/>
    <w:rsid w:val="006C3494"/>
    <w:rsid w:val="006C42F4"/>
    <w:rsid w:val="006C5D5D"/>
    <w:rsid w:val="006C62C9"/>
    <w:rsid w:val="006C6BD7"/>
    <w:rsid w:val="006C759A"/>
    <w:rsid w:val="006D0CFE"/>
    <w:rsid w:val="006D2DFA"/>
    <w:rsid w:val="006D34AC"/>
    <w:rsid w:val="006D416B"/>
    <w:rsid w:val="006D57CE"/>
    <w:rsid w:val="006D5D14"/>
    <w:rsid w:val="006D70F1"/>
    <w:rsid w:val="006D76CE"/>
    <w:rsid w:val="006E022D"/>
    <w:rsid w:val="006E19FA"/>
    <w:rsid w:val="006E213C"/>
    <w:rsid w:val="006E491B"/>
    <w:rsid w:val="006E495E"/>
    <w:rsid w:val="006E4E85"/>
    <w:rsid w:val="006E769A"/>
    <w:rsid w:val="006F12DE"/>
    <w:rsid w:val="006F193F"/>
    <w:rsid w:val="006F3BD0"/>
    <w:rsid w:val="006F440A"/>
    <w:rsid w:val="006F47C8"/>
    <w:rsid w:val="006F4979"/>
    <w:rsid w:val="006F5667"/>
    <w:rsid w:val="006F5A54"/>
    <w:rsid w:val="006F5E32"/>
    <w:rsid w:val="006F6275"/>
    <w:rsid w:val="006F7631"/>
    <w:rsid w:val="006F7D1E"/>
    <w:rsid w:val="00700308"/>
    <w:rsid w:val="0070133D"/>
    <w:rsid w:val="00701995"/>
    <w:rsid w:val="007031D8"/>
    <w:rsid w:val="007051B6"/>
    <w:rsid w:val="007052CC"/>
    <w:rsid w:val="00706A20"/>
    <w:rsid w:val="007075FE"/>
    <w:rsid w:val="00707898"/>
    <w:rsid w:val="007109A9"/>
    <w:rsid w:val="00714ED4"/>
    <w:rsid w:val="0071546F"/>
    <w:rsid w:val="00716BEE"/>
    <w:rsid w:val="00716EE6"/>
    <w:rsid w:val="00717164"/>
    <w:rsid w:val="00717DFB"/>
    <w:rsid w:val="0072141B"/>
    <w:rsid w:val="007226CF"/>
    <w:rsid w:val="007237B7"/>
    <w:rsid w:val="00723D9B"/>
    <w:rsid w:val="00724947"/>
    <w:rsid w:val="00727ADD"/>
    <w:rsid w:val="00730ECA"/>
    <w:rsid w:val="00732AB4"/>
    <w:rsid w:val="00733E90"/>
    <w:rsid w:val="00734A60"/>
    <w:rsid w:val="007358F8"/>
    <w:rsid w:val="00736C1C"/>
    <w:rsid w:val="0073720F"/>
    <w:rsid w:val="007379B6"/>
    <w:rsid w:val="00737A81"/>
    <w:rsid w:val="0074064E"/>
    <w:rsid w:val="0074211E"/>
    <w:rsid w:val="00742B36"/>
    <w:rsid w:val="00743221"/>
    <w:rsid w:val="007459B7"/>
    <w:rsid w:val="00746679"/>
    <w:rsid w:val="00746E87"/>
    <w:rsid w:val="0074765E"/>
    <w:rsid w:val="00751EB5"/>
    <w:rsid w:val="0075260E"/>
    <w:rsid w:val="007545FD"/>
    <w:rsid w:val="00754B4F"/>
    <w:rsid w:val="00754FD3"/>
    <w:rsid w:val="0075520D"/>
    <w:rsid w:val="0075563F"/>
    <w:rsid w:val="00755A89"/>
    <w:rsid w:val="00756658"/>
    <w:rsid w:val="00756C63"/>
    <w:rsid w:val="00757CE7"/>
    <w:rsid w:val="00761433"/>
    <w:rsid w:val="00761606"/>
    <w:rsid w:val="00762BD8"/>
    <w:rsid w:val="00762CAD"/>
    <w:rsid w:val="00763280"/>
    <w:rsid w:val="0076600B"/>
    <w:rsid w:val="00766B34"/>
    <w:rsid w:val="00770F9C"/>
    <w:rsid w:val="00771027"/>
    <w:rsid w:val="007716CE"/>
    <w:rsid w:val="00773603"/>
    <w:rsid w:val="00773AED"/>
    <w:rsid w:val="00773F36"/>
    <w:rsid w:val="00774567"/>
    <w:rsid w:val="0077564B"/>
    <w:rsid w:val="0077708F"/>
    <w:rsid w:val="007771B9"/>
    <w:rsid w:val="00777850"/>
    <w:rsid w:val="00780080"/>
    <w:rsid w:val="00780B1D"/>
    <w:rsid w:val="00782734"/>
    <w:rsid w:val="007835DF"/>
    <w:rsid w:val="00784046"/>
    <w:rsid w:val="00784300"/>
    <w:rsid w:val="00786032"/>
    <w:rsid w:val="007860AD"/>
    <w:rsid w:val="00786AE5"/>
    <w:rsid w:val="007879EB"/>
    <w:rsid w:val="0079045A"/>
    <w:rsid w:val="0079045E"/>
    <w:rsid w:val="00791713"/>
    <w:rsid w:val="00791987"/>
    <w:rsid w:val="007929F7"/>
    <w:rsid w:val="00793008"/>
    <w:rsid w:val="00794EE4"/>
    <w:rsid w:val="00795123"/>
    <w:rsid w:val="0079530F"/>
    <w:rsid w:val="007968AE"/>
    <w:rsid w:val="007976FF"/>
    <w:rsid w:val="007A1635"/>
    <w:rsid w:val="007A3A38"/>
    <w:rsid w:val="007A5563"/>
    <w:rsid w:val="007B0701"/>
    <w:rsid w:val="007B0970"/>
    <w:rsid w:val="007B1CAF"/>
    <w:rsid w:val="007B242A"/>
    <w:rsid w:val="007B4B7F"/>
    <w:rsid w:val="007B4FB7"/>
    <w:rsid w:val="007B511D"/>
    <w:rsid w:val="007B56FC"/>
    <w:rsid w:val="007B66BE"/>
    <w:rsid w:val="007B7515"/>
    <w:rsid w:val="007C1242"/>
    <w:rsid w:val="007C2659"/>
    <w:rsid w:val="007C43B7"/>
    <w:rsid w:val="007C447C"/>
    <w:rsid w:val="007C69A4"/>
    <w:rsid w:val="007D1238"/>
    <w:rsid w:val="007D419C"/>
    <w:rsid w:val="007D4D0D"/>
    <w:rsid w:val="007D5381"/>
    <w:rsid w:val="007D57F7"/>
    <w:rsid w:val="007D5CBE"/>
    <w:rsid w:val="007D5D9D"/>
    <w:rsid w:val="007D6060"/>
    <w:rsid w:val="007D61E9"/>
    <w:rsid w:val="007D68F8"/>
    <w:rsid w:val="007D6FED"/>
    <w:rsid w:val="007D7341"/>
    <w:rsid w:val="007D73B3"/>
    <w:rsid w:val="007D757F"/>
    <w:rsid w:val="007E08E3"/>
    <w:rsid w:val="007E261E"/>
    <w:rsid w:val="007E2807"/>
    <w:rsid w:val="007E3584"/>
    <w:rsid w:val="007E506E"/>
    <w:rsid w:val="007E54A8"/>
    <w:rsid w:val="007E6364"/>
    <w:rsid w:val="007E798C"/>
    <w:rsid w:val="007E7C61"/>
    <w:rsid w:val="007F071E"/>
    <w:rsid w:val="007F17AA"/>
    <w:rsid w:val="007F25EB"/>
    <w:rsid w:val="007F3C9C"/>
    <w:rsid w:val="007F56BF"/>
    <w:rsid w:val="007F56D1"/>
    <w:rsid w:val="007F5A15"/>
    <w:rsid w:val="007F75A8"/>
    <w:rsid w:val="008006A7"/>
    <w:rsid w:val="0080151F"/>
    <w:rsid w:val="0080280C"/>
    <w:rsid w:val="00804F40"/>
    <w:rsid w:val="00805613"/>
    <w:rsid w:val="00805B4B"/>
    <w:rsid w:val="00806781"/>
    <w:rsid w:val="00806ECB"/>
    <w:rsid w:val="008073AD"/>
    <w:rsid w:val="008074E8"/>
    <w:rsid w:val="00807E50"/>
    <w:rsid w:val="00810057"/>
    <w:rsid w:val="008109FF"/>
    <w:rsid w:val="00812D79"/>
    <w:rsid w:val="00812E92"/>
    <w:rsid w:val="0081352C"/>
    <w:rsid w:val="00813ADA"/>
    <w:rsid w:val="00813DFE"/>
    <w:rsid w:val="00813F7A"/>
    <w:rsid w:val="008174C3"/>
    <w:rsid w:val="00817570"/>
    <w:rsid w:val="008175D3"/>
    <w:rsid w:val="00817737"/>
    <w:rsid w:val="0082077B"/>
    <w:rsid w:val="008208A3"/>
    <w:rsid w:val="00820F2D"/>
    <w:rsid w:val="008224DD"/>
    <w:rsid w:val="00822874"/>
    <w:rsid w:val="00823151"/>
    <w:rsid w:val="00823CDC"/>
    <w:rsid w:val="008263CE"/>
    <w:rsid w:val="0082645F"/>
    <w:rsid w:val="00827D0B"/>
    <w:rsid w:val="00830D0F"/>
    <w:rsid w:val="00832AE5"/>
    <w:rsid w:val="00833A30"/>
    <w:rsid w:val="00835721"/>
    <w:rsid w:val="00836594"/>
    <w:rsid w:val="00836925"/>
    <w:rsid w:val="00836C54"/>
    <w:rsid w:val="008419EB"/>
    <w:rsid w:val="008427FC"/>
    <w:rsid w:val="00843097"/>
    <w:rsid w:val="008431D4"/>
    <w:rsid w:val="00843938"/>
    <w:rsid w:val="00843CB0"/>
    <w:rsid w:val="0084445D"/>
    <w:rsid w:val="00844E9F"/>
    <w:rsid w:val="008475C1"/>
    <w:rsid w:val="0084776E"/>
    <w:rsid w:val="0085006B"/>
    <w:rsid w:val="0085120D"/>
    <w:rsid w:val="00851AA6"/>
    <w:rsid w:val="00852398"/>
    <w:rsid w:val="0085276F"/>
    <w:rsid w:val="008532CB"/>
    <w:rsid w:val="00853BAF"/>
    <w:rsid w:val="008553D6"/>
    <w:rsid w:val="0085656B"/>
    <w:rsid w:val="008576EF"/>
    <w:rsid w:val="00857AE1"/>
    <w:rsid w:val="00860627"/>
    <w:rsid w:val="00860683"/>
    <w:rsid w:val="00860B4F"/>
    <w:rsid w:val="00861D4B"/>
    <w:rsid w:val="00861E79"/>
    <w:rsid w:val="00862A83"/>
    <w:rsid w:val="00862EA0"/>
    <w:rsid w:val="00862EDC"/>
    <w:rsid w:val="008639E8"/>
    <w:rsid w:val="00864BA0"/>
    <w:rsid w:val="00865053"/>
    <w:rsid w:val="0086514D"/>
    <w:rsid w:val="0086531F"/>
    <w:rsid w:val="00867525"/>
    <w:rsid w:val="00867C77"/>
    <w:rsid w:val="008701AD"/>
    <w:rsid w:val="00870F05"/>
    <w:rsid w:val="0087141F"/>
    <w:rsid w:val="00871F8D"/>
    <w:rsid w:val="00872A25"/>
    <w:rsid w:val="00872A4D"/>
    <w:rsid w:val="00872EBB"/>
    <w:rsid w:val="008732A7"/>
    <w:rsid w:val="00873653"/>
    <w:rsid w:val="0087413A"/>
    <w:rsid w:val="00874ABA"/>
    <w:rsid w:val="00874B07"/>
    <w:rsid w:val="00874F76"/>
    <w:rsid w:val="00874F9D"/>
    <w:rsid w:val="00875DD5"/>
    <w:rsid w:val="0087611D"/>
    <w:rsid w:val="0087660A"/>
    <w:rsid w:val="00876F46"/>
    <w:rsid w:val="008771CB"/>
    <w:rsid w:val="00880799"/>
    <w:rsid w:val="008814AF"/>
    <w:rsid w:val="00881D94"/>
    <w:rsid w:val="0088202B"/>
    <w:rsid w:val="00882E62"/>
    <w:rsid w:val="00884208"/>
    <w:rsid w:val="00885CF8"/>
    <w:rsid w:val="0088635E"/>
    <w:rsid w:val="0088723B"/>
    <w:rsid w:val="00890D8B"/>
    <w:rsid w:val="008912A5"/>
    <w:rsid w:val="00891BA0"/>
    <w:rsid w:val="00891F4E"/>
    <w:rsid w:val="00892129"/>
    <w:rsid w:val="008923CA"/>
    <w:rsid w:val="00892DE0"/>
    <w:rsid w:val="0089561C"/>
    <w:rsid w:val="00895DE0"/>
    <w:rsid w:val="00895F53"/>
    <w:rsid w:val="00895FF4"/>
    <w:rsid w:val="00896AD4"/>
    <w:rsid w:val="00897425"/>
    <w:rsid w:val="008A0735"/>
    <w:rsid w:val="008A07D2"/>
    <w:rsid w:val="008A21B4"/>
    <w:rsid w:val="008A23E2"/>
    <w:rsid w:val="008A2D4D"/>
    <w:rsid w:val="008A3049"/>
    <w:rsid w:val="008A34B3"/>
    <w:rsid w:val="008A4ECC"/>
    <w:rsid w:val="008A5520"/>
    <w:rsid w:val="008A7893"/>
    <w:rsid w:val="008A7A4B"/>
    <w:rsid w:val="008B1749"/>
    <w:rsid w:val="008B1B92"/>
    <w:rsid w:val="008B1D96"/>
    <w:rsid w:val="008B31DF"/>
    <w:rsid w:val="008B3930"/>
    <w:rsid w:val="008B4802"/>
    <w:rsid w:val="008B4AC9"/>
    <w:rsid w:val="008B5BEC"/>
    <w:rsid w:val="008B5CFD"/>
    <w:rsid w:val="008B5EAC"/>
    <w:rsid w:val="008B7576"/>
    <w:rsid w:val="008B75FF"/>
    <w:rsid w:val="008C0231"/>
    <w:rsid w:val="008C09CD"/>
    <w:rsid w:val="008C1051"/>
    <w:rsid w:val="008C1D21"/>
    <w:rsid w:val="008C2084"/>
    <w:rsid w:val="008C2945"/>
    <w:rsid w:val="008C2ED7"/>
    <w:rsid w:val="008C2EEB"/>
    <w:rsid w:val="008C3085"/>
    <w:rsid w:val="008C3477"/>
    <w:rsid w:val="008C6ED5"/>
    <w:rsid w:val="008D05AE"/>
    <w:rsid w:val="008D0974"/>
    <w:rsid w:val="008D4C4B"/>
    <w:rsid w:val="008D7C97"/>
    <w:rsid w:val="008D7F54"/>
    <w:rsid w:val="008E229C"/>
    <w:rsid w:val="008E2C40"/>
    <w:rsid w:val="008E32E0"/>
    <w:rsid w:val="008E32F7"/>
    <w:rsid w:val="008E35AA"/>
    <w:rsid w:val="008E388A"/>
    <w:rsid w:val="008E38BE"/>
    <w:rsid w:val="008E390B"/>
    <w:rsid w:val="008E7767"/>
    <w:rsid w:val="008E7981"/>
    <w:rsid w:val="008E7EA2"/>
    <w:rsid w:val="008E7F6E"/>
    <w:rsid w:val="008F03CE"/>
    <w:rsid w:val="008F07D5"/>
    <w:rsid w:val="008F17F8"/>
    <w:rsid w:val="008F325B"/>
    <w:rsid w:val="008F34D5"/>
    <w:rsid w:val="008F3A43"/>
    <w:rsid w:val="008F3A4E"/>
    <w:rsid w:val="008F3EBB"/>
    <w:rsid w:val="008F3F71"/>
    <w:rsid w:val="008F42BC"/>
    <w:rsid w:val="008F4388"/>
    <w:rsid w:val="008F5094"/>
    <w:rsid w:val="008F60D7"/>
    <w:rsid w:val="008F672F"/>
    <w:rsid w:val="008F7135"/>
    <w:rsid w:val="008F7EE4"/>
    <w:rsid w:val="00900028"/>
    <w:rsid w:val="00901738"/>
    <w:rsid w:val="00902001"/>
    <w:rsid w:val="00902720"/>
    <w:rsid w:val="00902A94"/>
    <w:rsid w:val="00904DC7"/>
    <w:rsid w:val="00905BB9"/>
    <w:rsid w:val="00906901"/>
    <w:rsid w:val="00907143"/>
    <w:rsid w:val="0090781F"/>
    <w:rsid w:val="00910ACF"/>
    <w:rsid w:val="00911503"/>
    <w:rsid w:val="00911514"/>
    <w:rsid w:val="00912040"/>
    <w:rsid w:val="009126C6"/>
    <w:rsid w:val="00912BCE"/>
    <w:rsid w:val="009133BC"/>
    <w:rsid w:val="00914723"/>
    <w:rsid w:val="00914A62"/>
    <w:rsid w:val="00914D6E"/>
    <w:rsid w:val="0091637B"/>
    <w:rsid w:val="0091749B"/>
    <w:rsid w:val="0091783B"/>
    <w:rsid w:val="00920314"/>
    <w:rsid w:val="0092072B"/>
    <w:rsid w:val="00921887"/>
    <w:rsid w:val="009229D6"/>
    <w:rsid w:val="00922A20"/>
    <w:rsid w:val="00922A9A"/>
    <w:rsid w:val="00922BD8"/>
    <w:rsid w:val="00924FD7"/>
    <w:rsid w:val="009251C3"/>
    <w:rsid w:val="00931DD2"/>
    <w:rsid w:val="009325B5"/>
    <w:rsid w:val="00932D4F"/>
    <w:rsid w:val="0093377A"/>
    <w:rsid w:val="00933972"/>
    <w:rsid w:val="009349A6"/>
    <w:rsid w:val="0093559A"/>
    <w:rsid w:val="00936599"/>
    <w:rsid w:val="0093684A"/>
    <w:rsid w:val="009404FF"/>
    <w:rsid w:val="00940760"/>
    <w:rsid w:val="00940F9A"/>
    <w:rsid w:val="00941306"/>
    <w:rsid w:val="00942312"/>
    <w:rsid w:val="00942CE5"/>
    <w:rsid w:val="009433BE"/>
    <w:rsid w:val="00943DC9"/>
    <w:rsid w:val="0094411A"/>
    <w:rsid w:val="009445AA"/>
    <w:rsid w:val="009458A5"/>
    <w:rsid w:val="00945B47"/>
    <w:rsid w:val="009464FE"/>
    <w:rsid w:val="00946D43"/>
    <w:rsid w:val="00947EF7"/>
    <w:rsid w:val="00952A92"/>
    <w:rsid w:val="00953741"/>
    <w:rsid w:val="00953E93"/>
    <w:rsid w:val="009566CF"/>
    <w:rsid w:val="009574F8"/>
    <w:rsid w:val="00960B24"/>
    <w:rsid w:val="00960CB0"/>
    <w:rsid w:val="0096168A"/>
    <w:rsid w:val="00961E01"/>
    <w:rsid w:val="009624B6"/>
    <w:rsid w:val="009628AB"/>
    <w:rsid w:val="009647ED"/>
    <w:rsid w:val="0096728B"/>
    <w:rsid w:val="00967992"/>
    <w:rsid w:val="00970DB1"/>
    <w:rsid w:val="00971300"/>
    <w:rsid w:val="00971B54"/>
    <w:rsid w:val="0097328F"/>
    <w:rsid w:val="009735BC"/>
    <w:rsid w:val="009737AD"/>
    <w:rsid w:val="00973896"/>
    <w:rsid w:val="009749F6"/>
    <w:rsid w:val="00974A49"/>
    <w:rsid w:val="00975EB5"/>
    <w:rsid w:val="00977157"/>
    <w:rsid w:val="009775A3"/>
    <w:rsid w:val="00980700"/>
    <w:rsid w:val="0098110E"/>
    <w:rsid w:val="0098162B"/>
    <w:rsid w:val="00981C86"/>
    <w:rsid w:val="0098499C"/>
    <w:rsid w:val="00984DB8"/>
    <w:rsid w:val="0098653E"/>
    <w:rsid w:val="009902B1"/>
    <w:rsid w:val="00991A6C"/>
    <w:rsid w:val="00993DB0"/>
    <w:rsid w:val="0099413D"/>
    <w:rsid w:val="0099481D"/>
    <w:rsid w:val="00994FE1"/>
    <w:rsid w:val="00995BC6"/>
    <w:rsid w:val="009974D0"/>
    <w:rsid w:val="00997551"/>
    <w:rsid w:val="0099768A"/>
    <w:rsid w:val="009978FC"/>
    <w:rsid w:val="009A12AD"/>
    <w:rsid w:val="009A2813"/>
    <w:rsid w:val="009A3B2B"/>
    <w:rsid w:val="009A3EA5"/>
    <w:rsid w:val="009A449F"/>
    <w:rsid w:val="009A6C16"/>
    <w:rsid w:val="009A76D1"/>
    <w:rsid w:val="009B12E5"/>
    <w:rsid w:val="009B3507"/>
    <w:rsid w:val="009B3D83"/>
    <w:rsid w:val="009B487D"/>
    <w:rsid w:val="009B58A6"/>
    <w:rsid w:val="009B6AAB"/>
    <w:rsid w:val="009B6E0D"/>
    <w:rsid w:val="009B7C66"/>
    <w:rsid w:val="009B7CC2"/>
    <w:rsid w:val="009C033B"/>
    <w:rsid w:val="009C079F"/>
    <w:rsid w:val="009C09D7"/>
    <w:rsid w:val="009C1E33"/>
    <w:rsid w:val="009C364B"/>
    <w:rsid w:val="009C38A7"/>
    <w:rsid w:val="009C4114"/>
    <w:rsid w:val="009C5481"/>
    <w:rsid w:val="009C5880"/>
    <w:rsid w:val="009C5B89"/>
    <w:rsid w:val="009C72E8"/>
    <w:rsid w:val="009C7AEB"/>
    <w:rsid w:val="009D04AB"/>
    <w:rsid w:val="009D1B5D"/>
    <w:rsid w:val="009D20C4"/>
    <w:rsid w:val="009D2B95"/>
    <w:rsid w:val="009D4857"/>
    <w:rsid w:val="009E1D44"/>
    <w:rsid w:val="009E444F"/>
    <w:rsid w:val="009E6404"/>
    <w:rsid w:val="009E6FC3"/>
    <w:rsid w:val="009E7184"/>
    <w:rsid w:val="009F2549"/>
    <w:rsid w:val="009F36EF"/>
    <w:rsid w:val="009F3C59"/>
    <w:rsid w:val="009F4B05"/>
    <w:rsid w:val="009F7A5C"/>
    <w:rsid w:val="00A00875"/>
    <w:rsid w:val="00A00A6A"/>
    <w:rsid w:val="00A05F5E"/>
    <w:rsid w:val="00A11F88"/>
    <w:rsid w:val="00A12043"/>
    <w:rsid w:val="00A12975"/>
    <w:rsid w:val="00A12C27"/>
    <w:rsid w:val="00A1454D"/>
    <w:rsid w:val="00A145B1"/>
    <w:rsid w:val="00A15AF2"/>
    <w:rsid w:val="00A15EB7"/>
    <w:rsid w:val="00A1700E"/>
    <w:rsid w:val="00A17E11"/>
    <w:rsid w:val="00A2182F"/>
    <w:rsid w:val="00A21865"/>
    <w:rsid w:val="00A222C3"/>
    <w:rsid w:val="00A25925"/>
    <w:rsid w:val="00A25D26"/>
    <w:rsid w:val="00A2675C"/>
    <w:rsid w:val="00A26CDA"/>
    <w:rsid w:val="00A27107"/>
    <w:rsid w:val="00A2743C"/>
    <w:rsid w:val="00A30147"/>
    <w:rsid w:val="00A30544"/>
    <w:rsid w:val="00A307E5"/>
    <w:rsid w:val="00A31EE3"/>
    <w:rsid w:val="00A34698"/>
    <w:rsid w:val="00A34BFB"/>
    <w:rsid w:val="00A34DB7"/>
    <w:rsid w:val="00A354CC"/>
    <w:rsid w:val="00A35A68"/>
    <w:rsid w:val="00A36923"/>
    <w:rsid w:val="00A36DB2"/>
    <w:rsid w:val="00A41672"/>
    <w:rsid w:val="00A41D05"/>
    <w:rsid w:val="00A42530"/>
    <w:rsid w:val="00A43800"/>
    <w:rsid w:val="00A4514C"/>
    <w:rsid w:val="00A50195"/>
    <w:rsid w:val="00A50669"/>
    <w:rsid w:val="00A51632"/>
    <w:rsid w:val="00A5181A"/>
    <w:rsid w:val="00A51C76"/>
    <w:rsid w:val="00A54C01"/>
    <w:rsid w:val="00A553D1"/>
    <w:rsid w:val="00A559E3"/>
    <w:rsid w:val="00A55BA0"/>
    <w:rsid w:val="00A56E02"/>
    <w:rsid w:val="00A57550"/>
    <w:rsid w:val="00A60351"/>
    <w:rsid w:val="00A60AED"/>
    <w:rsid w:val="00A61327"/>
    <w:rsid w:val="00A61E28"/>
    <w:rsid w:val="00A62A5C"/>
    <w:rsid w:val="00A62F62"/>
    <w:rsid w:val="00A635F7"/>
    <w:rsid w:val="00A636BB"/>
    <w:rsid w:val="00A64505"/>
    <w:rsid w:val="00A64783"/>
    <w:rsid w:val="00A65260"/>
    <w:rsid w:val="00A65E7A"/>
    <w:rsid w:val="00A664D1"/>
    <w:rsid w:val="00A7147E"/>
    <w:rsid w:val="00A71766"/>
    <w:rsid w:val="00A71834"/>
    <w:rsid w:val="00A72236"/>
    <w:rsid w:val="00A72AEE"/>
    <w:rsid w:val="00A73031"/>
    <w:rsid w:val="00A73340"/>
    <w:rsid w:val="00A739FA"/>
    <w:rsid w:val="00A740F0"/>
    <w:rsid w:val="00A745B4"/>
    <w:rsid w:val="00A750E9"/>
    <w:rsid w:val="00A76BD1"/>
    <w:rsid w:val="00A771C3"/>
    <w:rsid w:val="00A77664"/>
    <w:rsid w:val="00A77ADC"/>
    <w:rsid w:val="00A8039B"/>
    <w:rsid w:val="00A812AB"/>
    <w:rsid w:val="00A817F3"/>
    <w:rsid w:val="00A81940"/>
    <w:rsid w:val="00A81E37"/>
    <w:rsid w:val="00A82093"/>
    <w:rsid w:val="00A82B56"/>
    <w:rsid w:val="00A851C8"/>
    <w:rsid w:val="00A858D5"/>
    <w:rsid w:val="00A860E8"/>
    <w:rsid w:val="00A8759F"/>
    <w:rsid w:val="00A90415"/>
    <w:rsid w:val="00A9051A"/>
    <w:rsid w:val="00A90BD0"/>
    <w:rsid w:val="00A90BE0"/>
    <w:rsid w:val="00A90ECD"/>
    <w:rsid w:val="00A91592"/>
    <w:rsid w:val="00A91867"/>
    <w:rsid w:val="00A938E9"/>
    <w:rsid w:val="00A9522F"/>
    <w:rsid w:val="00A953DE"/>
    <w:rsid w:val="00A964D7"/>
    <w:rsid w:val="00A965E6"/>
    <w:rsid w:val="00A96B39"/>
    <w:rsid w:val="00A96BFD"/>
    <w:rsid w:val="00A96C59"/>
    <w:rsid w:val="00AA08C8"/>
    <w:rsid w:val="00AA0DC2"/>
    <w:rsid w:val="00AA3897"/>
    <w:rsid w:val="00AA3C87"/>
    <w:rsid w:val="00AA4799"/>
    <w:rsid w:val="00AA522C"/>
    <w:rsid w:val="00AA5272"/>
    <w:rsid w:val="00AA58BF"/>
    <w:rsid w:val="00AA5DCB"/>
    <w:rsid w:val="00AA6776"/>
    <w:rsid w:val="00AB07C0"/>
    <w:rsid w:val="00AB1553"/>
    <w:rsid w:val="00AB1CF4"/>
    <w:rsid w:val="00AB1EDE"/>
    <w:rsid w:val="00AB2AAC"/>
    <w:rsid w:val="00AB30AD"/>
    <w:rsid w:val="00AB3B78"/>
    <w:rsid w:val="00AB446B"/>
    <w:rsid w:val="00AB6B6F"/>
    <w:rsid w:val="00AC0BB6"/>
    <w:rsid w:val="00AC1633"/>
    <w:rsid w:val="00AC227E"/>
    <w:rsid w:val="00AC2665"/>
    <w:rsid w:val="00AC294E"/>
    <w:rsid w:val="00AC375D"/>
    <w:rsid w:val="00AC3A41"/>
    <w:rsid w:val="00AC3DE1"/>
    <w:rsid w:val="00AC4B4D"/>
    <w:rsid w:val="00AC4CE1"/>
    <w:rsid w:val="00AC4F36"/>
    <w:rsid w:val="00AC68E3"/>
    <w:rsid w:val="00AC6994"/>
    <w:rsid w:val="00AC6EE3"/>
    <w:rsid w:val="00AC7969"/>
    <w:rsid w:val="00AC7DBB"/>
    <w:rsid w:val="00AD0259"/>
    <w:rsid w:val="00AD1D2C"/>
    <w:rsid w:val="00AD2122"/>
    <w:rsid w:val="00AD2F20"/>
    <w:rsid w:val="00AD4E9F"/>
    <w:rsid w:val="00AD6149"/>
    <w:rsid w:val="00AD6BFE"/>
    <w:rsid w:val="00AD79E2"/>
    <w:rsid w:val="00AE02EB"/>
    <w:rsid w:val="00AE0F54"/>
    <w:rsid w:val="00AE26FC"/>
    <w:rsid w:val="00AE3389"/>
    <w:rsid w:val="00AE5AE7"/>
    <w:rsid w:val="00AE5F9D"/>
    <w:rsid w:val="00AE6BBF"/>
    <w:rsid w:val="00AE7747"/>
    <w:rsid w:val="00AE7960"/>
    <w:rsid w:val="00AF050C"/>
    <w:rsid w:val="00AF0AF0"/>
    <w:rsid w:val="00AF0E39"/>
    <w:rsid w:val="00AF1176"/>
    <w:rsid w:val="00AF216F"/>
    <w:rsid w:val="00AF331B"/>
    <w:rsid w:val="00AF3AA6"/>
    <w:rsid w:val="00AF469E"/>
    <w:rsid w:val="00AF4931"/>
    <w:rsid w:val="00AF59C6"/>
    <w:rsid w:val="00AF69FD"/>
    <w:rsid w:val="00B00064"/>
    <w:rsid w:val="00B01814"/>
    <w:rsid w:val="00B028B0"/>
    <w:rsid w:val="00B0367B"/>
    <w:rsid w:val="00B03EBF"/>
    <w:rsid w:val="00B044CC"/>
    <w:rsid w:val="00B05644"/>
    <w:rsid w:val="00B058AF"/>
    <w:rsid w:val="00B0748F"/>
    <w:rsid w:val="00B1129B"/>
    <w:rsid w:val="00B12260"/>
    <w:rsid w:val="00B122C5"/>
    <w:rsid w:val="00B13E3D"/>
    <w:rsid w:val="00B13FC7"/>
    <w:rsid w:val="00B14211"/>
    <w:rsid w:val="00B15235"/>
    <w:rsid w:val="00B15571"/>
    <w:rsid w:val="00B15BA4"/>
    <w:rsid w:val="00B17BE8"/>
    <w:rsid w:val="00B205CE"/>
    <w:rsid w:val="00B20BCA"/>
    <w:rsid w:val="00B20DD7"/>
    <w:rsid w:val="00B21A05"/>
    <w:rsid w:val="00B2201F"/>
    <w:rsid w:val="00B228B2"/>
    <w:rsid w:val="00B228B8"/>
    <w:rsid w:val="00B229AC"/>
    <w:rsid w:val="00B2483B"/>
    <w:rsid w:val="00B264C9"/>
    <w:rsid w:val="00B30727"/>
    <w:rsid w:val="00B30A33"/>
    <w:rsid w:val="00B31553"/>
    <w:rsid w:val="00B33127"/>
    <w:rsid w:val="00B33A41"/>
    <w:rsid w:val="00B34A66"/>
    <w:rsid w:val="00B34C05"/>
    <w:rsid w:val="00B3575F"/>
    <w:rsid w:val="00B358E1"/>
    <w:rsid w:val="00B36EAD"/>
    <w:rsid w:val="00B37B8B"/>
    <w:rsid w:val="00B4117D"/>
    <w:rsid w:val="00B4126B"/>
    <w:rsid w:val="00B416F1"/>
    <w:rsid w:val="00B42B04"/>
    <w:rsid w:val="00B4653E"/>
    <w:rsid w:val="00B46F98"/>
    <w:rsid w:val="00B47BAA"/>
    <w:rsid w:val="00B50D38"/>
    <w:rsid w:val="00B51D20"/>
    <w:rsid w:val="00B51FA7"/>
    <w:rsid w:val="00B52FDF"/>
    <w:rsid w:val="00B539B3"/>
    <w:rsid w:val="00B56186"/>
    <w:rsid w:val="00B5632B"/>
    <w:rsid w:val="00B56648"/>
    <w:rsid w:val="00B60E11"/>
    <w:rsid w:val="00B6131E"/>
    <w:rsid w:val="00B616F6"/>
    <w:rsid w:val="00B664E3"/>
    <w:rsid w:val="00B6678B"/>
    <w:rsid w:val="00B66CBB"/>
    <w:rsid w:val="00B671DC"/>
    <w:rsid w:val="00B67485"/>
    <w:rsid w:val="00B67524"/>
    <w:rsid w:val="00B708E7"/>
    <w:rsid w:val="00B70CAD"/>
    <w:rsid w:val="00B70E07"/>
    <w:rsid w:val="00B71116"/>
    <w:rsid w:val="00B71B46"/>
    <w:rsid w:val="00B72A11"/>
    <w:rsid w:val="00B72B65"/>
    <w:rsid w:val="00B72D8D"/>
    <w:rsid w:val="00B72E7C"/>
    <w:rsid w:val="00B739B3"/>
    <w:rsid w:val="00B74096"/>
    <w:rsid w:val="00B745B9"/>
    <w:rsid w:val="00B74EDE"/>
    <w:rsid w:val="00B7556D"/>
    <w:rsid w:val="00B761AC"/>
    <w:rsid w:val="00B76445"/>
    <w:rsid w:val="00B80E94"/>
    <w:rsid w:val="00B82238"/>
    <w:rsid w:val="00B82BC4"/>
    <w:rsid w:val="00B83AEE"/>
    <w:rsid w:val="00B83FAB"/>
    <w:rsid w:val="00B85532"/>
    <w:rsid w:val="00B90362"/>
    <w:rsid w:val="00B912ED"/>
    <w:rsid w:val="00B92238"/>
    <w:rsid w:val="00B925F3"/>
    <w:rsid w:val="00B92BF7"/>
    <w:rsid w:val="00B944E3"/>
    <w:rsid w:val="00B94516"/>
    <w:rsid w:val="00B946F7"/>
    <w:rsid w:val="00B96616"/>
    <w:rsid w:val="00B96D82"/>
    <w:rsid w:val="00B97D9E"/>
    <w:rsid w:val="00BA06A2"/>
    <w:rsid w:val="00BA08F5"/>
    <w:rsid w:val="00BA0B42"/>
    <w:rsid w:val="00BA1AAE"/>
    <w:rsid w:val="00BA21A1"/>
    <w:rsid w:val="00BA3C80"/>
    <w:rsid w:val="00BA3E84"/>
    <w:rsid w:val="00BA441B"/>
    <w:rsid w:val="00BA6E5B"/>
    <w:rsid w:val="00BA71B3"/>
    <w:rsid w:val="00BB00E1"/>
    <w:rsid w:val="00BB1AF4"/>
    <w:rsid w:val="00BB2898"/>
    <w:rsid w:val="00BB2ACD"/>
    <w:rsid w:val="00BB32F4"/>
    <w:rsid w:val="00BB3993"/>
    <w:rsid w:val="00BB45FC"/>
    <w:rsid w:val="00BB4608"/>
    <w:rsid w:val="00BB482D"/>
    <w:rsid w:val="00BB5310"/>
    <w:rsid w:val="00BB5E4D"/>
    <w:rsid w:val="00BB69BE"/>
    <w:rsid w:val="00BB7FBF"/>
    <w:rsid w:val="00BC1093"/>
    <w:rsid w:val="00BC1CCA"/>
    <w:rsid w:val="00BC29F8"/>
    <w:rsid w:val="00BC6A9C"/>
    <w:rsid w:val="00BC767B"/>
    <w:rsid w:val="00BC7E26"/>
    <w:rsid w:val="00BC7F50"/>
    <w:rsid w:val="00BD1932"/>
    <w:rsid w:val="00BD1AE4"/>
    <w:rsid w:val="00BD27D4"/>
    <w:rsid w:val="00BD31D9"/>
    <w:rsid w:val="00BD33EB"/>
    <w:rsid w:val="00BD3C2C"/>
    <w:rsid w:val="00BD531E"/>
    <w:rsid w:val="00BD753C"/>
    <w:rsid w:val="00BD77A9"/>
    <w:rsid w:val="00BE21E2"/>
    <w:rsid w:val="00BE3D61"/>
    <w:rsid w:val="00BE58AF"/>
    <w:rsid w:val="00BE5F68"/>
    <w:rsid w:val="00BE624C"/>
    <w:rsid w:val="00BE75BF"/>
    <w:rsid w:val="00BE7A64"/>
    <w:rsid w:val="00BE7BF1"/>
    <w:rsid w:val="00BF0709"/>
    <w:rsid w:val="00BF0FEA"/>
    <w:rsid w:val="00BF35ED"/>
    <w:rsid w:val="00BF520F"/>
    <w:rsid w:val="00BF524B"/>
    <w:rsid w:val="00BF70D5"/>
    <w:rsid w:val="00BF72C1"/>
    <w:rsid w:val="00BF7936"/>
    <w:rsid w:val="00BF7F99"/>
    <w:rsid w:val="00C004AF"/>
    <w:rsid w:val="00C00552"/>
    <w:rsid w:val="00C01E0B"/>
    <w:rsid w:val="00C02E22"/>
    <w:rsid w:val="00C048D7"/>
    <w:rsid w:val="00C05307"/>
    <w:rsid w:val="00C0643A"/>
    <w:rsid w:val="00C06509"/>
    <w:rsid w:val="00C06CFD"/>
    <w:rsid w:val="00C125E6"/>
    <w:rsid w:val="00C130C9"/>
    <w:rsid w:val="00C1475E"/>
    <w:rsid w:val="00C15766"/>
    <w:rsid w:val="00C17139"/>
    <w:rsid w:val="00C17152"/>
    <w:rsid w:val="00C217E7"/>
    <w:rsid w:val="00C22578"/>
    <w:rsid w:val="00C227DC"/>
    <w:rsid w:val="00C25291"/>
    <w:rsid w:val="00C25610"/>
    <w:rsid w:val="00C267CC"/>
    <w:rsid w:val="00C26E37"/>
    <w:rsid w:val="00C27269"/>
    <w:rsid w:val="00C27AC7"/>
    <w:rsid w:val="00C27D12"/>
    <w:rsid w:val="00C31BC6"/>
    <w:rsid w:val="00C32A91"/>
    <w:rsid w:val="00C32F7A"/>
    <w:rsid w:val="00C3335C"/>
    <w:rsid w:val="00C3591C"/>
    <w:rsid w:val="00C41932"/>
    <w:rsid w:val="00C41F59"/>
    <w:rsid w:val="00C4239A"/>
    <w:rsid w:val="00C428FA"/>
    <w:rsid w:val="00C42EAA"/>
    <w:rsid w:val="00C4373B"/>
    <w:rsid w:val="00C44792"/>
    <w:rsid w:val="00C461A1"/>
    <w:rsid w:val="00C4643E"/>
    <w:rsid w:val="00C46B63"/>
    <w:rsid w:val="00C50A10"/>
    <w:rsid w:val="00C50EA9"/>
    <w:rsid w:val="00C51A9F"/>
    <w:rsid w:val="00C51B58"/>
    <w:rsid w:val="00C51D80"/>
    <w:rsid w:val="00C51EE9"/>
    <w:rsid w:val="00C5213A"/>
    <w:rsid w:val="00C5271F"/>
    <w:rsid w:val="00C532AF"/>
    <w:rsid w:val="00C54F9A"/>
    <w:rsid w:val="00C55458"/>
    <w:rsid w:val="00C55D00"/>
    <w:rsid w:val="00C5630D"/>
    <w:rsid w:val="00C56A4C"/>
    <w:rsid w:val="00C56DB2"/>
    <w:rsid w:val="00C600D8"/>
    <w:rsid w:val="00C614DE"/>
    <w:rsid w:val="00C61BE0"/>
    <w:rsid w:val="00C61D6A"/>
    <w:rsid w:val="00C61F33"/>
    <w:rsid w:val="00C62647"/>
    <w:rsid w:val="00C638B9"/>
    <w:rsid w:val="00C64455"/>
    <w:rsid w:val="00C64CC0"/>
    <w:rsid w:val="00C64F31"/>
    <w:rsid w:val="00C6536D"/>
    <w:rsid w:val="00C66773"/>
    <w:rsid w:val="00C66D84"/>
    <w:rsid w:val="00C7015A"/>
    <w:rsid w:val="00C715FE"/>
    <w:rsid w:val="00C71B89"/>
    <w:rsid w:val="00C73938"/>
    <w:rsid w:val="00C741EC"/>
    <w:rsid w:val="00C7659E"/>
    <w:rsid w:val="00C767C8"/>
    <w:rsid w:val="00C76902"/>
    <w:rsid w:val="00C76955"/>
    <w:rsid w:val="00C82C7A"/>
    <w:rsid w:val="00C82D16"/>
    <w:rsid w:val="00C90707"/>
    <w:rsid w:val="00C918ED"/>
    <w:rsid w:val="00C947A5"/>
    <w:rsid w:val="00C9483A"/>
    <w:rsid w:val="00C94DA4"/>
    <w:rsid w:val="00C950AA"/>
    <w:rsid w:val="00C95AD1"/>
    <w:rsid w:val="00C95C9D"/>
    <w:rsid w:val="00C95DAE"/>
    <w:rsid w:val="00C979ED"/>
    <w:rsid w:val="00CA0465"/>
    <w:rsid w:val="00CA0CEC"/>
    <w:rsid w:val="00CA420B"/>
    <w:rsid w:val="00CA5027"/>
    <w:rsid w:val="00CA577C"/>
    <w:rsid w:val="00CA665C"/>
    <w:rsid w:val="00CA688A"/>
    <w:rsid w:val="00CA715B"/>
    <w:rsid w:val="00CB0DFC"/>
    <w:rsid w:val="00CB0F34"/>
    <w:rsid w:val="00CB1E96"/>
    <w:rsid w:val="00CB798B"/>
    <w:rsid w:val="00CC45EB"/>
    <w:rsid w:val="00CC54CD"/>
    <w:rsid w:val="00CC5580"/>
    <w:rsid w:val="00CC591B"/>
    <w:rsid w:val="00CC61A9"/>
    <w:rsid w:val="00CD0527"/>
    <w:rsid w:val="00CD1375"/>
    <w:rsid w:val="00CD3ABB"/>
    <w:rsid w:val="00CD3E44"/>
    <w:rsid w:val="00CD41C9"/>
    <w:rsid w:val="00CD56DF"/>
    <w:rsid w:val="00CD6EB6"/>
    <w:rsid w:val="00CE0687"/>
    <w:rsid w:val="00CE10BB"/>
    <w:rsid w:val="00CE1EDE"/>
    <w:rsid w:val="00CE32F8"/>
    <w:rsid w:val="00CE3421"/>
    <w:rsid w:val="00CE39C4"/>
    <w:rsid w:val="00CE4A8E"/>
    <w:rsid w:val="00CE4B38"/>
    <w:rsid w:val="00CE4FCD"/>
    <w:rsid w:val="00CE6EFE"/>
    <w:rsid w:val="00CE7340"/>
    <w:rsid w:val="00CE7D05"/>
    <w:rsid w:val="00CF072C"/>
    <w:rsid w:val="00CF3AB2"/>
    <w:rsid w:val="00CF5A85"/>
    <w:rsid w:val="00D022B9"/>
    <w:rsid w:val="00D0274B"/>
    <w:rsid w:val="00D032F6"/>
    <w:rsid w:val="00D04149"/>
    <w:rsid w:val="00D041D4"/>
    <w:rsid w:val="00D04844"/>
    <w:rsid w:val="00D05EC4"/>
    <w:rsid w:val="00D0673C"/>
    <w:rsid w:val="00D07CC1"/>
    <w:rsid w:val="00D1009E"/>
    <w:rsid w:val="00D109A4"/>
    <w:rsid w:val="00D12325"/>
    <w:rsid w:val="00D13D65"/>
    <w:rsid w:val="00D14E52"/>
    <w:rsid w:val="00D14E8D"/>
    <w:rsid w:val="00D15077"/>
    <w:rsid w:val="00D16CA4"/>
    <w:rsid w:val="00D178FE"/>
    <w:rsid w:val="00D17E1F"/>
    <w:rsid w:val="00D2096C"/>
    <w:rsid w:val="00D215C7"/>
    <w:rsid w:val="00D21675"/>
    <w:rsid w:val="00D22836"/>
    <w:rsid w:val="00D2331B"/>
    <w:rsid w:val="00D25388"/>
    <w:rsid w:val="00D25BAF"/>
    <w:rsid w:val="00D25CE4"/>
    <w:rsid w:val="00D26C78"/>
    <w:rsid w:val="00D279D4"/>
    <w:rsid w:val="00D3040E"/>
    <w:rsid w:val="00D37758"/>
    <w:rsid w:val="00D407FE"/>
    <w:rsid w:val="00D4134E"/>
    <w:rsid w:val="00D415E9"/>
    <w:rsid w:val="00D41AA9"/>
    <w:rsid w:val="00D41C77"/>
    <w:rsid w:val="00D4289D"/>
    <w:rsid w:val="00D43958"/>
    <w:rsid w:val="00D445CA"/>
    <w:rsid w:val="00D4538A"/>
    <w:rsid w:val="00D4573A"/>
    <w:rsid w:val="00D45AF5"/>
    <w:rsid w:val="00D46858"/>
    <w:rsid w:val="00D476F9"/>
    <w:rsid w:val="00D50503"/>
    <w:rsid w:val="00D517F9"/>
    <w:rsid w:val="00D5220D"/>
    <w:rsid w:val="00D522AE"/>
    <w:rsid w:val="00D54119"/>
    <w:rsid w:val="00D548A2"/>
    <w:rsid w:val="00D555B6"/>
    <w:rsid w:val="00D55894"/>
    <w:rsid w:val="00D5674F"/>
    <w:rsid w:val="00D56FCD"/>
    <w:rsid w:val="00D57426"/>
    <w:rsid w:val="00D57667"/>
    <w:rsid w:val="00D57D99"/>
    <w:rsid w:val="00D57F6E"/>
    <w:rsid w:val="00D60376"/>
    <w:rsid w:val="00D613CA"/>
    <w:rsid w:val="00D614DB"/>
    <w:rsid w:val="00D616EC"/>
    <w:rsid w:val="00D633EC"/>
    <w:rsid w:val="00D65F5C"/>
    <w:rsid w:val="00D6776B"/>
    <w:rsid w:val="00D7094F"/>
    <w:rsid w:val="00D71037"/>
    <w:rsid w:val="00D718DC"/>
    <w:rsid w:val="00D71F07"/>
    <w:rsid w:val="00D72525"/>
    <w:rsid w:val="00D76BD8"/>
    <w:rsid w:val="00D77562"/>
    <w:rsid w:val="00D77700"/>
    <w:rsid w:val="00D803C0"/>
    <w:rsid w:val="00D81341"/>
    <w:rsid w:val="00D843D5"/>
    <w:rsid w:val="00D85433"/>
    <w:rsid w:val="00D85BA2"/>
    <w:rsid w:val="00D9024F"/>
    <w:rsid w:val="00D919BB"/>
    <w:rsid w:val="00D93526"/>
    <w:rsid w:val="00D936B9"/>
    <w:rsid w:val="00D939AE"/>
    <w:rsid w:val="00D94AE9"/>
    <w:rsid w:val="00D96F4B"/>
    <w:rsid w:val="00D97158"/>
    <w:rsid w:val="00D97918"/>
    <w:rsid w:val="00DA229A"/>
    <w:rsid w:val="00DA2339"/>
    <w:rsid w:val="00DA2897"/>
    <w:rsid w:val="00DA39C2"/>
    <w:rsid w:val="00DA460F"/>
    <w:rsid w:val="00DA472E"/>
    <w:rsid w:val="00DA4A29"/>
    <w:rsid w:val="00DA5D2C"/>
    <w:rsid w:val="00DA5E7B"/>
    <w:rsid w:val="00DB0C43"/>
    <w:rsid w:val="00DB292B"/>
    <w:rsid w:val="00DB4487"/>
    <w:rsid w:val="00DB45DE"/>
    <w:rsid w:val="00DB4ED8"/>
    <w:rsid w:val="00DB4F78"/>
    <w:rsid w:val="00DB63E0"/>
    <w:rsid w:val="00DB6D4C"/>
    <w:rsid w:val="00DC0269"/>
    <w:rsid w:val="00DC0524"/>
    <w:rsid w:val="00DC0918"/>
    <w:rsid w:val="00DC1344"/>
    <w:rsid w:val="00DC1939"/>
    <w:rsid w:val="00DC28C3"/>
    <w:rsid w:val="00DC32BA"/>
    <w:rsid w:val="00DC4E22"/>
    <w:rsid w:val="00DC4ED5"/>
    <w:rsid w:val="00DC6E8A"/>
    <w:rsid w:val="00DC7866"/>
    <w:rsid w:val="00DC7CFC"/>
    <w:rsid w:val="00DC7F95"/>
    <w:rsid w:val="00DD0855"/>
    <w:rsid w:val="00DD1B1B"/>
    <w:rsid w:val="00DD2DBB"/>
    <w:rsid w:val="00DD35BB"/>
    <w:rsid w:val="00DD4D1F"/>
    <w:rsid w:val="00DD6057"/>
    <w:rsid w:val="00DD636D"/>
    <w:rsid w:val="00DD63CD"/>
    <w:rsid w:val="00DD68E8"/>
    <w:rsid w:val="00DD6B3A"/>
    <w:rsid w:val="00DD6F4A"/>
    <w:rsid w:val="00DD75B2"/>
    <w:rsid w:val="00DD75F2"/>
    <w:rsid w:val="00DE21C3"/>
    <w:rsid w:val="00DE330A"/>
    <w:rsid w:val="00DE343D"/>
    <w:rsid w:val="00DE3756"/>
    <w:rsid w:val="00DE3F48"/>
    <w:rsid w:val="00DE4722"/>
    <w:rsid w:val="00DE4744"/>
    <w:rsid w:val="00DE50F9"/>
    <w:rsid w:val="00DE5163"/>
    <w:rsid w:val="00DE5C5A"/>
    <w:rsid w:val="00DF1298"/>
    <w:rsid w:val="00DF1706"/>
    <w:rsid w:val="00DF1E6F"/>
    <w:rsid w:val="00DF2462"/>
    <w:rsid w:val="00DF32F7"/>
    <w:rsid w:val="00DF3AC7"/>
    <w:rsid w:val="00DF5175"/>
    <w:rsid w:val="00DF556C"/>
    <w:rsid w:val="00DF6610"/>
    <w:rsid w:val="00DF6E91"/>
    <w:rsid w:val="00E00FE5"/>
    <w:rsid w:val="00E02BB2"/>
    <w:rsid w:val="00E03B2C"/>
    <w:rsid w:val="00E04B1A"/>
    <w:rsid w:val="00E04CC7"/>
    <w:rsid w:val="00E054F1"/>
    <w:rsid w:val="00E06011"/>
    <w:rsid w:val="00E06F8E"/>
    <w:rsid w:val="00E07898"/>
    <w:rsid w:val="00E10706"/>
    <w:rsid w:val="00E1137B"/>
    <w:rsid w:val="00E11732"/>
    <w:rsid w:val="00E1196A"/>
    <w:rsid w:val="00E13678"/>
    <w:rsid w:val="00E13837"/>
    <w:rsid w:val="00E1405F"/>
    <w:rsid w:val="00E15080"/>
    <w:rsid w:val="00E1544F"/>
    <w:rsid w:val="00E15813"/>
    <w:rsid w:val="00E16C0C"/>
    <w:rsid w:val="00E16F89"/>
    <w:rsid w:val="00E21E52"/>
    <w:rsid w:val="00E2244F"/>
    <w:rsid w:val="00E22464"/>
    <w:rsid w:val="00E23453"/>
    <w:rsid w:val="00E24AE5"/>
    <w:rsid w:val="00E27717"/>
    <w:rsid w:val="00E30A54"/>
    <w:rsid w:val="00E312A0"/>
    <w:rsid w:val="00E319A0"/>
    <w:rsid w:val="00E3256F"/>
    <w:rsid w:val="00E32EF3"/>
    <w:rsid w:val="00E33095"/>
    <w:rsid w:val="00E33CEC"/>
    <w:rsid w:val="00E355E7"/>
    <w:rsid w:val="00E36045"/>
    <w:rsid w:val="00E37951"/>
    <w:rsid w:val="00E41435"/>
    <w:rsid w:val="00E41458"/>
    <w:rsid w:val="00E428C2"/>
    <w:rsid w:val="00E43F77"/>
    <w:rsid w:val="00E4444C"/>
    <w:rsid w:val="00E45598"/>
    <w:rsid w:val="00E45739"/>
    <w:rsid w:val="00E46463"/>
    <w:rsid w:val="00E50005"/>
    <w:rsid w:val="00E512EC"/>
    <w:rsid w:val="00E51AEA"/>
    <w:rsid w:val="00E51B71"/>
    <w:rsid w:val="00E52550"/>
    <w:rsid w:val="00E52C26"/>
    <w:rsid w:val="00E53039"/>
    <w:rsid w:val="00E543F0"/>
    <w:rsid w:val="00E5579C"/>
    <w:rsid w:val="00E56310"/>
    <w:rsid w:val="00E56C3D"/>
    <w:rsid w:val="00E572B6"/>
    <w:rsid w:val="00E5743C"/>
    <w:rsid w:val="00E611BB"/>
    <w:rsid w:val="00E63614"/>
    <w:rsid w:val="00E63E6C"/>
    <w:rsid w:val="00E6463D"/>
    <w:rsid w:val="00E64673"/>
    <w:rsid w:val="00E65029"/>
    <w:rsid w:val="00E6610C"/>
    <w:rsid w:val="00E66CA2"/>
    <w:rsid w:val="00E67524"/>
    <w:rsid w:val="00E70723"/>
    <w:rsid w:val="00E709A4"/>
    <w:rsid w:val="00E70F7E"/>
    <w:rsid w:val="00E713E8"/>
    <w:rsid w:val="00E7177C"/>
    <w:rsid w:val="00E719AC"/>
    <w:rsid w:val="00E739A6"/>
    <w:rsid w:val="00E74160"/>
    <w:rsid w:val="00E76D67"/>
    <w:rsid w:val="00E776CB"/>
    <w:rsid w:val="00E80778"/>
    <w:rsid w:val="00E815B1"/>
    <w:rsid w:val="00E8297A"/>
    <w:rsid w:val="00E83244"/>
    <w:rsid w:val="00E83E48"/>
    <w:rsid w:val="00E8438D"/>
    <w:rsid w:val="00E84C4C"/>
    <w:rsid w:val="00E8501E"/>
    <w:rsid w:val="00E85D09"/>
    <w:rsid w:val="00E863DF"/>
    <w:rsid w:val="00E86BAD"/>
    <w:rsid w:val="00E8772A"/>
    <w:rsid w:val="00E87850"/>
    <w:rsid w:val="00E90CAF"/>
    <w:rsid w:val="00E92475"/>
    <w:rsid w:val="00E92C25"/>
    <w:rsid w:val="00E9389C"/>
    <w:rsid w:val="00E93B29"/>
    <w:rsid w:val="00E93E8C"/>
    <w:rsid w:val="00E956D4"/>
    <w:rsid w:val="00EA1E33"/>
    <w:rsid w:val="00EA1EF6"/>
    <w:rsid w:val="00EA2679"/>
    <w:rsid w:val="00EA3BFC"/>
    <w:rsid w:val="00EA5141"/>
    <w:rsid w:val="00EA60A1"/>
    <w:rsid w:val="00EB0080"/>
    <w:rsid w:val="00EB04C9"/>
    <w:rsid w:val="00EB08C5"/>
    <w:rsid w:val="00EB1122"/>
    <w:rsid w:val="00EB16FB"/>
    <w:rsid w:val="00EB2731"/>
    <w:rsid w:val="00EB300C"/>
    <w:rsid w:val="00EB3F40"/>
    <w:rsid w:val="00EB42B3"/>
    <w:rsid w:val="00EB5550"/>
    <w:rsid w:val="00EB68D6"/>
    <w:rsid w:val="00EB6B38"/>
    <w:rsid w:val="00EC1F4F"/>
    <w:rsid w:val="00EC5E47"/>
    <w:rsid w:val="00EC7967"/>
    <w:rsid w:val="00ED0F33"/>
    <w:rsid w:val="00ED15BA"/>
    <w:rsid w:val="00ED183D"/>
    <w:rsid w:val="00ED2CC2"/>
    <w:rsid w:val="00ED3CB6"/>
    <w:rsid w:val="00ED63F9"/>
    <w:rsid w:val="00ED7256"/>
    <w:rsid w:val="00EE036A"/>
    <w:rsid w:val="00EE07AC"/>
    <w:rsid w:val="00EE14CA"/>
    <w:rsid w:val="00EE1A3D"/>
    <w:rsid w:val="00EE2A87"/>
    <w:rsid w:val="00EE2B94"/>
    <w:rsid w:val="00EE39D0"/>
    <w:rsid w:val="00EE4919"/>
    <w:rsid w:val="00EE4D75"/>
    <w:rsid w:val="00EE690C"/>
    <w:rsid w:val="00EE6CB2"/>
    <w:rsid w:val="00EF0580"/>
    <w:rsid w:val="00EF0955"/>
    <w:rsid w:val="00EF0C43"/>
    <w:rsid w:val="00EF1A7B"/>
    <w:rsid w:val="00EF2D1C"/>
    <w:rsid w:val="00EF3DE5"/>
    <w:rsid w:val="00EF58C3"/>
    <w:rsid w:val="00EF71D8"/>
    <w:rsid w:val="00EF749E"/>
    <w:rsid w:val="00F00A08"/>
    <w:rsid w:val="00F01ED4"/>
    <w:rsid w:val="00F02254"/>
    <w:rsid w:val="00F02EC3"/>
    <w:rsid w:val="00F02FD1"/>
    <w:rsid w:val="00F03342"/>
    <w:rsid w:val="00F03A87"/>
    <w:rsid w:val="00F05213"/>
    <w:rsid w:val="00F06472"/>
    <w:rsid w:val="00F06B15"/>
    <w:rsid w:val="00F079EB"/>
    <w:rsid w:val="00F07E0F"/>
    <w:rsid w:val="00F108A4"/>
    <w:rsid w:val="00F12369"/>
    <w:rsid w:val="00F12D56"/>
    <w:rsid w:val="00F13323"/>
    <w:rsid w:val="00F1338C"/>
    <w:rsid w:val="00F134F5"/>
    <w:rsid w:val="00F13B33"/>
    <w:rsid w:val="00F14580"/>
    <w:rsid w:val="00F15B34"/>
    <w:rsid w:val="00F1729F"/>
    <w:rsid w:val="00F212A3"/>
    <w:rsid w:val="00F21B68"/>
    <w:rsid w:val="00F22405"/>
    <w:rsid w:val="00F236A4"/>
    <w:rsid w:val="00F2377E"/>
    <w:rsid w:val="00F23C6B"/>
    <w:rsid w:val="00F249DE"/>
    <w:rsid w:val="00F24ACC"/>
    <w:rsid w:val="00F27BFC"/>
    <w:rsid w:val="00F3060F"/>
    <w:rsid w:val="00F314DD"/>
    <w:rsid w:val="00F32182"/>
    <w:rsid w:val="00F33734"/>
    <w:rsid w:val="00F33A26"/>
    <w:rsid w:val="00F3406D"/>
    <w:rsid w:val="00F34A4C"/>
    <w:rsid w:val="00F34CCC"/>
    <w:rsid w:val="00F36D68"/>
    <w:rsid w:val="00F36F58"/>
    <w:rsid w:val="00F37B4D"/>
    <w:rsid w:val="00F40F09"/>
    <w:rsid w:val="00F427B8"/>
    <w:rsid w:val="00F42E09"/>
    <w:rsid w:val="00F44ADC"/>
    <w:rsid w:val="00F456E2"/>
    <w:rsid w:val="00F507D7"/>
    <w:rsid w:val="00F50B39"/>
    <w:rsid w:val="00F51958"/>
    <w:rsid w:val="00F51DE7"/>
    <w:rsid w:val="00F52EDB"/>
    <w:rsid w:val="00F53CFA"/>
    <w:rsid w:val="00F53F91"/>
    <w:rsid w:val="00F5449C"/>
    <w:rsid w:val="00F56052"/>
    <w:rsid w:val="00F57FCA"/>
    <w:rsid w:val="00F60776"/>
    <w:rsid w:val="00F610A1"/>
    <w:rsid w:val="00F62C0A"/>
    <w:rsid w:val="00F62F0A"/>
    <w:rsid w:val="00F63FAA"/>
    <w:rsid w:val="00F64263"/>
    <w:rsid w:val="00F649A8"/>
    <w:rsid w:val="00F64B42"/>
    <w:rsid w:val="00F66240"/>
    <w:rsid w:val="00F71442"/>
    <w:rsid w:val="00F72BEE"/>
    <w:rsid w:val="00F74348"/>
    <w:rsid w:val="00F74ED9"/>
    <w:rsid w:val="00F768D6"/>
    <w:rsid w:val="00F810EC"/>
    <w:rsid w:val="00F81F7A"/>
    <w:rsid w:val="00F824EA"/>
    <w:rsid w:val="00F82873"/>
    <w:rsid w:val="00F83544"/>
    <w:rsid w:val="00F83605"/>
    <w:rsid w:val="00F836F3"/>
    <w:rsid w:val="00F85C84"/>
    <w:rsid w:val="00F90D17"/>
    <w:rsid w:val="00F9291B"/>
    <w:rsid w:val="00F937C9"/>
    <w:rsid w:val="00F948D7"/>
    <w:rsid w:val="00F95206"/>
    <w:rsid w:val="00F9536E"/>
    <w:rsid w:val="00F9547B"/>
    <w:rsid w:val="00F95EDC"/>
    <w:rsid w:val="00F97425"/>
    <w:rsid w:val="00F975B1"/>
    <w:rsid w:val="00F97BC5"/>
    <w:rsid w:val="00F97F69"/>
    <w:rsid w:val="00FA0B71"/>
    <w:rsid w:val="00FA1AD4"/>
    <w:rsid w:val="00FA1CF3"/>
    <w:rsid w:val="00FA34F4"/>
    <w:rsid w:val="00FA46B0"/>
    <w:rsid w:val="00FA4D4C"/>
    <w:rsid w:val="00FA55AB"/>
    <w:rsid w:val="00FA5B0F"/>
    <w:rsid w:val="00FA5B20"/>
    <w:rsid w:val="00FA75E8"/>
    <w:rsid w:val="00FA778F"/>
    <w:rsid w:val="00FA78A8"/>
    <w:rsid w:val="00FA7C6B"/>
    <w:rsid w:val="00FA7E3B"/>
    <w:rsid w:val="00FB1311"/>
    <w:rsid w:val="00FB1397"/>
    <w:rsid w:val="00FB2104"/>
    <w:rsid w:val="00FB2ED1"/>
    <w:rsid w:val="00FB3053"/>
    <w:rsid w:val="00FB36BA"/>
    <w:rsid w:val="00FB3F90"/>
    <w:rsid w:val="00FB69D7"/>
    <w:rsid w:val="00FB7578"/>
    <w:rsid w:val="00FB7745"/>
    <w:rsid w:val="00FB791D"/>
    <w:rsid w:val="00FB7D73"/>
    <w:rsid w:val="00FC0A8F"/>
    <w:rsid w:val="00FC169A"/>
    <w:rsid w:val="00FC1DB3"/>
    <w:rsid w:val="00FC2435"/>
    <w:rsid w:val="00FC33EA"/>
    <w:rsid w:val="00FC36ED"/>
    <w:rsid w:val="00FC6F06"/>
    <w:rsid w:val="00FD040C"/>
    <w:rsid w:val="00FD0517"/>
    <w:rsid w:val="00FD1ACF"/>
    <w:rsid w:val="00FD2B0E"/>
    <w:rsid w:val="00FD2E34"/>
    <w:rsid w:val="00FD3EE8"/>
    <w:rsid w:val="00FD4101"/>
    <w:rsid w:val="00FD49C5"/>
    <w:rsid w:val="00FD6A0F"/>
    <w:rsid w:val="00FD6EA5"/>
    <w:rsid w:val="00FE1CDF"/>
    <w:rsid w:val="00FF050F"/>
    <w:rsid w:val="00FF088E"/>
    <w:rsid w:val="00FF1D08"/>
    <w:rsid w:val="00FF242E"/>
    <w:rsid w:val="00FF4A90"/>
    <w:rsid w:val="00FF5034"/>
    <w:rsid w:val="00FF56E8"/>
    <w:rsid w:val="00FF78D2"/>
    <w:rsid w:val="00FF7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 w:qFormat="1"/>
    <w:lsdException w:name="index 2" w:uiPriority="99" w:qFormat="1"/>
    <w:lsdException w:name="index 3" w:uiPriority="99" w:qFormat="1"/>
    <w:lsdException w:name="index 4" w:uiPriority="99"/>
    <w:lsdException w:name="index 5" w:uiPriority="99" w:qFormat="1"/>
    <w:lsdException w:name="index 6" w:uiPriority="99"/>
    <w:lsdException w:name="index 7" w:uiPriority="99" w:qFormat="1"/>
    <w:lsdException w:name="index 8" w:uiPriority="99" w:qFormat="1"/>
    <w:lsdException w:name="index 9" w:uiPriority="99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7" w:qFormat="1"/>
    <w:lsdException w:name="toc 8" w:qFormat="1"/>
    <w:lsdException w:name="toc 9" w:qFormat="1"/>
    <w:lsdException w:name="footnote text" w:qFormat="1"/>
    <w:lsdException w:name="header" w:uiPriority="99" w:qFormat="1"/>
    <w:lsdException w:name="footer" w:qFormat="1"/>
    <w:lsdException w:name="index heading" w:uiPriority="99" w:qFormat="1"/>
    <w:lsdException w:name="caption" w:semiHidden="1" w:unhideWhenUsed="1" w:qFormat="1"/>
    <w:lsdException w:name="footnote reference" w:qFormat="1"/>
    <w:lsdException w:name="page number" w:qFormat="1"/>
    <w:lsdException w:name="endnote reference" w:uiPriority="99" w:qFormat="1"/>
    <w:lsdException w:name="endnote text" w:uiPriority="99" w:qFormat="1"/>
    <w:lsdException w:name="Title" w:qFormat="1"/>
    <w:lsdException w:name="Body Text" w:qFormat="1"/>
    <w:lsdException w:name="Subtitle" w:qFormat="1"/>
    <w:lsdException w:name="Date" w:qFormat="1"/>
    <w:lsdException w:name="Body Text 2" w:qFormat="1"/>
    <w:lsdException w:name="Body Text Indent 2" w:qFormat="1"/>
    <w:lsdException w:name="Body Text Indent 3" w:qFormat="1"/>
    <w:lsdException w:name="Hyperlink" w:uiPriority="99" w:qFormat="1"/>
    <w:lsdException w:name="Strong" w:qFormat="1"/>
    <w:lsdException w:name="Emphasis" w:qFormat="1"/>
    <w:lsdException w:name="Document Map" w:uiPriority="99" w:qFormat="1"/>
    <w:lsdException w:name="Normal (Web)" w:uiPriority="99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uiPriority="99" w:qFormat="1"/>
    <w:lsdException w:name="HTML Sample" w:qFormat="1"/>
    <w:lsdException w:name="HTML Typewriter" w:qFormat="1"/>
    <w:lsdException w:name="HTML Variable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 w:qFormat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a">
    <w:name w:val="Normal"/>
    <w:qFormat/>
    <w:rsid w:val="00DA460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aliases w:val="（一级标题）,标书1,h1,H1,L1,boc,Section Head,1st level,l1,1,H11,H12,H13,H14,H15,H16,H17,Level 1 Topic Heading,L1 Heading 1,h11,1st level1,heading 11,h12,1st level2,heading 12,h111,1st level11,heading 111,h13,1st level3,heading 13,h112,1st level12,heading 1"/>
    <w:basedOn w:val="afb"/>
    <w:next w:val="afa"/>
    <w:link w:val="1Char1"/>
    <w:qFormat/>
    <w:rsid w:val="003A6EED"/>
    <w:pPr>
      <w:keepNext/>
      <w:keepLines/>
      <w:numPr>
        <w:numId w:val="16"/>
      </w:numPr>
      <w:spacing w:before="340" w:after="330" w:line="578" w:lineRule="auto"/>
      <w:jc w:val="both"/>
    </w:pPr>
    <w:rPr>
      <w:rFonts w:ascii="Times New Roman" w:eastAsia="黑体" w:hAnsi="Times New Roman"/>
      <w:b w:val="0"/>
      <w:bCs w:val="0"/>
      <w:kern w:val="44"/>
      <w:sz w:val="24"/>
      <w:szCs w:val="44"/>
    </w:rPr>
  </w:style>
  <w:style w:type="paragraph" w:styleId="2">
    <w:name w:val="heading 2"/>
    <w:aliases w:val="节标题 1.1,节标题,（二级标题）,CSS节标记,正文二级标题,H2,sect 1.2,PIM2,Heading 2 Hidden,2nd level,h2,2,Header 2,l2,Titre2,Head 2,Heading 2 CCBS,Titre3,heading 2,Level 2 Head,2.标题 2,HD2,Fab-2,H21,sect 1.21,H22,sect 1.22,H211,sect 1.211,H23,sect 1.23,H212,sect 1.212,ch"/>
    <w:basedOn w:val="afa"/>
    <w:next w:val="afa"/>
    <w:link w:val="2Char1"/>
    <w:autoRedefine/>
    <w:uiPriority w:val="9"/>
    <w:qFormat/>
    <w:rsid w:val="003A6EED"/>
    <w:pPr>
      <w:keepNext/>
      <w:keepLines/>
      <w:numPr>
        <w:ilvl w:val="1"/>
        <w:numId w:val="19"/>
      </w:numPr>
      <w:adjustRightInd w:val="0"/>
      <w:snapToGrid w:val="0"/>
      <w:spacing w:afterLines="50"/>
      <w:ind w:firstLineChars="200" w:firstLine="200"/>
      <w:outlineLvl w:val="1"/>
    </w:pPr>
    <w:rPr>
      <w:rFonts w:ascii="宋体" w:hAnsi="宋体"/>
      <w:bCs/>
      <w:szCs w:val="21"/>
    </w:rPr>
  </w:style>
  <w:style w:type="paragraph" w:styleId="3">
    <w:name w:val="heading 3"/>
    <w:aliases w:val="（三级标题）,H3,h3,3rd level,Level 3 Head,l3,CT,Heading 3 - old,ISO2,L3,sect1.2.3,sect1.2.31,sect1.2.32,sect1.2.311,sect1.2.33,sect1.2.312,3,sl3,Heading 3under,- Maj Side,BOD 0,Bold Head,bh,heading 3,level_3,PIM 3,prop3,3heading,Heading 31,Head 3,标题 1.1."/>
    <w:basedOn w:val="afa"/>
    <w:next w:val="afa"/>
    <w:link w:val="3Char"/>
    <w:autoRedefine/>
    <w:uiPriority w:val="9"/>
    <w:qFormat/>
    <w:rsid w:val="00F3406D"/>
    <w:pPr>
      <w:keepNext/>
      <w:keepLines/>
      <w:numPr>
        <w:ilvl w:val="2"/>
        <w:numId w:val="19"/>
      </w:numPr>
      <w:tabs>
        <w:tab w:val="left" w:pos="0"/>
      </w:tabs>
      <w:adjustRightInd w:val="0"/>
      <w:snapToGrid w:val="0"/>
      <w:spacing w:afterLines="50"/>
      <w:ind w:firstLineChars="200" w:firstLine="200"/>
      <w:outlineLvl w:val="2"/>
    </w:pPr>
    <w:rPr>
      <w:rFonts w:ascii="宋体" w:hAnsi="宋体"/>
      <w:bCs/>
      <w:color w:val="000000"/>
      <w:sz w:val="24"/>
    </w:rPr>
  </w:style>
  <w:style w:type="paragraph" w:styleId="4">
    <w:name w:val="heading 4"/>
    <w:basedOn w:val="afa"/>
    <w:next w:val="afa"/>
    <w:link w:val="4Char1"/>
    <w:autoRedefine/>
    <w:uiPriority w:val="9"/>
    <w:qFormat/>
    <w:rsid w:val="003A6EED"/>
    <w:pPr>
      <w:keepNext/>
      <w:keepLines/>
      <w:numPr>
        <w:ilvl w:val="3"/>
        <w:numId w:val="19"/>
      </w:numPr>
      <w:outlineLvl w:val="3"/>
    </w:pPr>
    <w:rPr>
      <w:rFonts w:ascii="宋体" w:hAnsi="宋体"/>
      <w:bCs/>
    </w:rPr>
  </w:style>
  <w:style w:type="paragraph" w:styleId="5">
    <w:name w:val="heading 5"/>
    <w:basedOn w:val="afa"/>
    <w:next w:val="afa"/>
    <w:link w:val="5Char"/>
    <w:uiPriority w:val="9"/>
    <w:qFormat/>
    <w:rsid w:val="003A6EED"/>
    <w:pPr>
      <w:keepNext/>
      <w:keepLines/>
      <w:numPr>
        <w:ilvl w:val="4"/>
        <w:numId w:val="19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a"/>
    <w:next w:val="afa"/>
    <w:link w:val="6Char"/>
    <w:uiPriority w:val="9"/>
    <w:qFormat/>
    <w:rsid w:val="003A6EED"/>
    <w:pPr>
      <w:keepNext/>
      <w:keepLines/>
      <w:numPr>
        <w:ilvl w:val="5"/>
        <w:numId w:val="19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a"/>
    <w:next w:val="afa"/>
    <w:link w:val="7Char"/>
    <w:uiPriority w:val="9"/>
    <w:qFormat/>
    <w:rsid w:val="003A6EED"/>
    <w:pPr>
      <w:keepNext/>
      <w:keepLines/>
      <w:numPr>
        <w:ilvl w:val="6"/>
        <w:numId w:val="19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a"/>
    <w:next w:val="afa"/>
    <w:link w:val="8Char"/>
    <w:uiPriority w:val="9"/>
    <w:qFormat/>
    <w:rsid w:val="003A6EED"/>
    <w:pPr>
      <w:keepNext/>
      <w:keepLines/>
      <w:numPr>
        <w:ilvl w:val="7"/>
        <w:numId w:val="19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a"/>
    <w:next w:val="afa"/>
    <w:link w:val="9Char"/>
    <w:uiPriority w:val="9"/>
    <w:qFormat/>
    <w:rsid w:val="003A6EED"/>
    <w:pPr>
      <w:keepNext/>
      <w:keepLines/>
      <w:numPr>
        <w:ilvl w:val="8"/>
        <w:numId w:val="19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c">
    <w:name w:val="Default Paragraph Font"/>
    <w:uiPriority w:val="1"/>
    <w:semiHidden/>
    <w:unhideWhenUsed/>
  </w:style>
  <w:style w:type="table" w:default="1" w:styleId="afd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e">
    <w:name w:val="No List"/>
    <w:uiPriority w:val="99"/>
    <w:semiHidden/>
    <w:unhideWhenUsed/>
  </w:style>
  <w:style w:type="paragraph" w:styleId="afb">
    <w:name w:val="Title"/>
    <w:basedOn w:val="afa"/>
    <w:link w:val="Char"/>
    <w:qFormat/>
    <w:rsid w:val="003A6EED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">
    <w:name w:val="标题 Char"/>
    <w:link w:val="afb"/>
    <w:qFormat/>
    <w:rsid w:val="005B0796"/>
    <w:rPr>
      <w:rFonts w:ascii="Arial" w:hAnsi="Arial" w:cs="Arial"/>
      <w:b/>
      <w:bCs/>
      <w:kern w:val="2"/>
      <w:sz w:val="32"/>
      <w:szCs w:val="32"/>
    </w:rPr>
  </w:style>
  <w:style w:type="character" w:customStyle="1" w:styleId="3Char">
    <w:name w:val="标题 3 Char"/>
    <w:aliases w:val="（三级标题） Char,H3 Char,h3 Char,3rd level Char,Level 3 Head Char,l3 Char,CT Char,Heading 3 - old Char,ISO2 Char,L3 Char,sect1.2.3 Char,sect1.2.31 Char,sect1.2.32 Char,sect1.2.311 Char,sect1.2.33 Char,sect1.2.312 Char,3 Char,sl3 Char,BOD 0 Char"/>
    <w:link w:val="3"/>
    <w:uiPriority w:val="9"/>
    <w:qFormat/>
    <w:rsid w:val="005B0796"/>
    <w:rPr>
      <w:rFonts w:ascii="宋体" w:hAnsi="宋体"/>
      <w:bCs/>
      <w:color w:val="000000"/>
      <w:kern w:val="2"/>
      <w:sz w:val="24"/>
      <w:szCs w:val="24"/>
    </w:rPr>
  </w:style>
  <w:style w:type="character" w:customStyle="1" w:styleId="5Char">
    <w:name w:val="标题 5 Char"/>
    <w:link w:val="5"/>
    <w:uiPriority w:val="9"/>
    <w:qFormat/>
    <w:rsid w:val="005B0796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uiPriority w:val="9"/>
    <w:qFormat/>
    <w:rsid w:val="005B0796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uiPriority w:val="9"/>
    <w:qFormat/>
    <w:rsid w:val="005B0796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uiPriority w:val="9"/>
    <w:qFormat/>
    <w:rsid w:val="005B0796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uiPriority w:val="9"/>
    <w:qFormat/>
    <w:rsid w:val="005B0796"/>
    <w:rPr>
      <w:rFonts w:ascii="Arial" w:eastAsia="黑体" w:hAnsi="Arial"/>
      <w:kern w:val="2"/>
      <w:sz w:val="21"/>
      <w:szCs w:val="21"/>
    </w:rPr>
  </w:style>
  <w:style w:type="character" w:styleId="HTML">
    <w:name w:val="HTML Code"/>
    <w:qFormat/>
    <w:rsid w:val="003A6EED"/>
    <w:rPr>
      <w:rFonts w:ascii="Courier New" w:hAnsi="Courier New"/>
      <w:sz w:val="20"/>
      <w:szCs w:val="20"/>
    </w:rPr>
  </w:style>
  <w:style w:type="character" w:styleId="HTML0">
    <w:name w:val="HTML Variable"/>
    <w:qFormat/>
    <w:rsid w:val="003A6EED"/>
    <w:rPr>
      <w:i/>
      <w:iCs/>
    </w:rPr>
  </w:style>
  <w:style w:type="character" w:styleId="HTML1">
    <w:name w:val="HTML Typewriter"/>
    <w:qFormat/>
    <w:rsid w:val="003A6EED"/>
    <w:rPr>
      <w:rFonts w:ascii="Courier New" w:hAnsi="Courier New"/>
      <w:sz w:val="20"/>
      <w:szCs w:val="20"/>
    </w:rPr>
  </w:style>
  <w:style w:type="paragraph" w:styleId="HTML2">
    <w:name w:val="HTML Address"/>
    <w:basedOn w:val="afa"/>
    <w:link w:val="HTMLChar"/>
    <w:qFormat/>
    <w:rsid w:val="003A6EED"/>
    <w:rPr>
      <w:i/>
      <w:iCs/>
    </w:rPr>
  </w:style>
  <w:style w:type="character" w:customStyle="1" w:styleId="HTMLChar">
    <w:name w:val="HTML 地址 Char"/>
    <w:link w:val="HTML2"/>
    <w:qFormat/>
    <w:rsid w:val="005B0796"/>
    <w:rPr>
      <w:i/>
      <w:iCs/>
      <w:kern w:val="2"/>
      <w:sz w:val="21"/>
      <w:szCs w:val="24"/>
    </w:rPr>
  </w:style>
  <w:style w:type="character" w:styleId="HTML3">
    <w:name w:val="HTML Definition"/>
    <w:qFormat/>
    <w:rsid w:val="003A6EED"/>
    <w:rPr>
      <w:i/>
      <w:iCs/>
    </w:rPr>
  </w:style>
  <w:style w:type="character" w:styleId="HTML4">
    <w:name w:val="HTML Keyboard"/>
    <w:qFormat/>
    <w:rsid w:val="003A6EED"/>
    <w:rPr>
      <w:rFonts w:ascii="Courier New" w:hAnsi="Courier New"/>
      <w:sz w:val="20"/>
      <w:szCs w:val="20"/>
    </w:rPr>
  </w:style>
  <w:style w:type="character" w:styleId="HTML5">
    <w:name w:val="HTML Acronym"/>
    <w:basedOn w:val="afc"/>
    <w:qFormat/>
    <w:rsid w:val="003A6EED"/>
  </w:style>
  <w:style w:type="character" w:styleId="HTML6">
    <w:name w:val="HTML Sample"/>
    <w:qFormat/>
    <w:rsid w:val="003A6EED"/>
    <w:rPr>
      <w:rFonts w:ascii="Courier New" w:hAnsi="Courier New"/>
    </w:rPr>
  </w:style>
  <w:style w:type="paragraph" w:styleId="HTML7">
    <w:name w:val="HTML Preformatted"/>
    <w:basedOn w:val="afa"/>
    <w:link w:val="HTMLChar0"/>
    <w:uiPriority w:val="99"/>
    <w:qFormat/>
    <w:rsid w:val="003A6EED"/>
    <w:rPr>
      <w:rFonts w:ascii="Courier New" w:hAnsi="Courier New" w:cs="Courier New"/>
      <w:sz w:val="20"/>
      <w:szCs w:val="20"/>
    </w:rPr>
  </w:style>
  <w:style w:type="character" w:customStyle="1" w:styleId="HTMLChar0">
    <w:name w:val="HTML 预设格式 Char"/>
    <w:link w:val="HTML7"/>
    <w:uiPriority w:val="99"/>
    <w:qFormat/>
    <w:rsid w:val="005B0796"/>
    <w:rPr>
      <w:rFonts w:ascii="Courier New" w:hAnsi="Courier New" w:cs="Courier New"/>
      <w:kern w:val="2"/>
    </w:rPr>
  </w:style>
  <w:style w:type="character" w:styleId="HTML8">
    <w:name w:val="HTML Cite"/>
    <w:qFormat/>
    <w:rsid w:val="003A6EED"/>
    <w:rPr>
      <w:i/>
      <w:iCs/>
    </w:rPr>
  </w:style>
  <w:style w:type="paragraph" w:customStyle="1" w:styleId="aff">
    <w:name w:val="标准标志"/>
    <w:next w:val="afa"/>
    <w:qFormat/>
    <w:rsid w:val="003A6EED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0">
    <w:name w:val="标准称谓"/>
    <w:next w:val="afa"/>
    <w:qFormat/>
    <w:rsid w:val="003A6EED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1">
    <w:name w:val="标准书脚_偶数页"/>
    <w:qFormat/>
    <w:rsid w:val="003A6EED"/>
    <w:pPr>
      <w:spacing w:before="120"/>
    </w:pPr>
    <w:rPr>
      <w:sz w:val="18"/>
    </w:rPr>
  </w:style>
  <w:style w:type="paragraph" w:customStyle="1" w:styleId="aff2">
    <w:name w:val="标准书脚_奇数页"/>
    <w:qFormat/>
    <w:rsid w:val="003A6EED"/>
    <w:pPr>
      <w:spacing w:before="120"/>
      <w:jc w:val="right"/>
    </w:pPr>
    <w:rPr>
      <w:sz w:val="18"/>
    </w:rPr>
  </w:style>
  <w:style w:type="paragraph" w:customStyle="1" w:styleId="aff3">
    <w:name w:val="标准书眉_奇数页"/>
    <w:next w:val="afa"/>
    <w:qFormat/>
    <w:rsid w:val="003A6EED"/>
    <w:pPr>
      <w:tabs>
        <w:tab w:val="center" w:pos="4154"/>
        <w:tab w:val="right" w:pos="8306"/>
      </w:tabs>
      <w:spacing w:after="120"/>
      <w:jc w:val="right"/>
    </w:pPr>
    <w:rPr>
      <w:noProof/>
      <w:sz w:val="21"/>
    </w:rPr>
  </w:style>
  <w:style w:type="paragraph" w:customStyle="1" w:styleId="aff4">
    <w:name w:val="标准书眉_偶数页"/>
    <w:basedOn w:val="aff3"/>
    <w:next w:val="afa"/>
    <w:qFormat/>
    <w:rsid w:val="003A6EED"/>
    <w:pPr>
      <w:jc w:val="left"/>
    </w:pPr>
  </w:style>
  <w:style w:type="paragraph" w:customStyle="1" w:styleId="aff5">
    <w:name w:val="标准书眉一"/>
    <w:qFormat/>
    <w:rsid w:val="003A6EED"/>
    <w:pPr>
      <w:jc w:val="both"/>
    </w:pPr>
  </w:style>
  <w:style w:type="paragraph" w:customStyle="1" w:styleId="af4">
    <w:name w:val="前言、引言标题"/>
    <w:next w:val="afa"/>
    <w:qFormat/>
    <w:rsid w:val="003A6EED"/>
    <w:pPr>
      <w:numPr>
        <w:numId w:val="5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6">
    <w:name w:val="参考文献、索引标题"/>
    <w:basedOn w:val="af4"/>
    <w:next w:val="afa"/>
    <w:rsid w:val="003A6EED"/>
    <w:pPr>
      <w:numPr>
        <w:numId w:val="0"/>
      </w:numPr>
      <w:spacing w:after="200"/>
    </w:pPr>
    <w:rPr>
      <w:sz w:val="21"/>
    </w:rPr>
  </w:style>
  <w:style w:type="character" w:styleId="aff7">
    <w:name w:val="Hyperlink"/>
    <w:uiPriority w:val="99"/>
    <w:qFormat/>
    <w:rsid w:val="003A6EED"/>
    <w:rPr>
      <w:rFonts w:ascii="Times New Roman" w:eastAsia="宋体" w:hAnsi="Times New Roman"/>
      <w:dstrike w:val="0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aff8">
    <w:name w:val="段"/>
    <w:link w:val="Char0"/>
    <w:qFormat/>
    <w:rsid w:val="003A6EED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character" w:customStyle="1" w:styleId="Char0">
    <w:name w:val="段 Char"/>
    <w:link w:val="aff8"/>
    <w:qFormat/>
    <w:rsid w:val="000B5B8E"/>
    <w:rPr>
      <w:rFonts w:ascii="宋体"/>
      <w:noProof/>
      <w:sz w:val="21"/>
      <w:lang w:val="en-US" w:eastAsia="zh-CN" w:bidi="ar-SA"/>
    </w:rPr>
  </w:style>
  <w:style w:type="paragraph" w:customStyle="1" w:styleId="aff9">
    <w:name w:val="章标题"/>
    <w:next w:val="aff8"/>
    <w:qFormat/>
    <w:rsid w:val="003A6EED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5">
    <w:name w:val="一级条标题"/>
    <w:basedOn w:val="aff9"/>
    <w:next w:val="aff8"/>
    <w:qFormat/>
    <w:rsid w:val="003A6EED"/>
    <w:pPr>
      <w:numPr>
        <w:ilvl w:val="2"/>
        <w:numId w:val="6"/>
      </w:numPr>
      <w:spacing w:beforeLines="0" w:afterLines="0"/>
      <w:outlineLvl w:val="2"/>
    </w:pPr>
  </w:style>
  <w:style w:type="paragraph" w:customStyle="1" w:styleId="af6">
    <w:name w:val="二级条标题"/>
    <w:basedOn w:val="af5"/>
    <w:next w:val="aff8"/>
    <w:qFormat/>
    <w:rsid w:val="003A6EED"/>
    <w:pPr>
      <w:numPr>
        <w:ilvl w:val="3"/>
      </w:numPr>
      <w:outlineLvl w:val="3"/>
    </w:pPr>
  </w:style>
  <w:style w:type="paragraph" w:customStyle="1" w:styleId="a0">
    <w:name w:val="二级无标题条"/>
    <w:basedOn w:val="afa"/>
    <w:rsid w:val="003A6EED"/>
    <w:pPr>
      <w:numPr>
        <w:ilvl w:val="3"/>
        <w:numId w:val="1"/>
      </w:numPr>
    </w:pPr>
  </w:style>
  <w:style w:type="character" w:customStyle="1" w:styleId="affa">
    <w:name w:val="发布"/>
    <w:qFormat/>
    <w:rsid w:val="003A6EED"/>
    <w:rPr>
      <w:rFonts w:ascii="黑体" w:eastAsia="黑体"/>
      <w:spacing w:val="22"/>
      <w:w w:val="100"/>
      <w:position w:val="3"/>
      <w:sz w:val="28"/>
    </w:rPr>
  </w:style>
  <w:style w:type="paragraph" w:customStyle="1" w:styleId="affb">
    <w:name w:val="发布部门"/>
    <w:next w:val="aff8"/>
    <w:qFormat/>
    <w:rsid w:val="003A6EED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fc">
    <w:name w:val="发布日期"/>
    <w:qFormat/>
    <w:rsid w:val="003A6EED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0">
    <w:name w:val="封面标准号1"/>
    <w:qFormat/>
    <w:rsid w:val="003A6EED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20">
    <w:name w:val="封面标准号2"/>
    <w:basedOn w:val="10"/>
    <w:qFormat/>
    <w:rsid w:val="003A6EED"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affd">
    <w:name w:val="封面标准代替信息"/>
    <w:basedOn w:val="20"/>
    <w:qFormat/>
    <w:rsid w:val="003A6EED"/>
    <w:pPr>
      <w:framePr w:wrap="auto"/>
      <w:spacing w:before="57"/>
    </w:pPr>
    <w:rPr>
      <w:rFonts w:ascii="宋体"/>
      <w:sz w:val="21"/>
    </w:rPr>
  </w:style>
  <w:style w:type="paragraph" w:customStyle="1" w:styleId="affe">
    <w:name w:val="封面标准名称"/>
    <w:qFormat/>
    <w:rsid w:val="003A6EED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">
    <w:name w:val="封面标准文稿编辑信息"/>
    <w:qFormat/>
    <w:rsid w:val="003A6EED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0">
    <w:name w:val="封面标准文稿类别"/>
    <w:qFormat/>
    <w:rsid w:val="003A6EED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1">
    <w:name w:val="封面标准英文名称"/>
    <w:qFormat/>
    <w:rsid w:val="003A6EED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2">
    <w:name w:val="封面一致性程度标识"/>
    <w:rsid w:val="003A6EED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3">
    <w:name w:val="封面正文"/>
    <w:rsid w:val="003A6EED"/>
    <w:pPr>
      <w:jc w:val="both"/>
    </w:pPr>
  </w:style>
  <w:style w:type="paragraph" w:customStyle="1" w:styleId="ad">
    <w:name w:val="附录标识"/>
    <w:basedOn w:val="af4"/>
    <w:qFormat/>
    <w:rsid w:val="00D407FE"/>
    <w:pPr>
      <w:numPr>
        <w:numId w:val="14"/>
      </w:numPr>
      <w:tabs>
        <w:tab w:val="left" w:pos="6405"/>
      </w:tabs>
      <w:spacing w:after="200"/>
      <w:ind w:left="0"/>
    </w:pPr>
    <w:rPr>
      <w:sz w:val="21"/>
    </w:rPr>
  </w:style>
  <w:style w:type="paragraph" w:customStyle="1" w:styleId="afff4">
    <w:name w:val="附录表标题"/>
    <w:next w:val="aff8"/>
    <w:qFormat/>
    <w:rsid w:val="003A6EED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e">
    <w:name w:val="附录章标题"/>
    <w:next w:val="aff8"/>
    <w:qFormat/>
    <w:rsid w:val="003A6EED"/>
    <w:pPr>
      <w:numPr>
        <w:ilvl w:val="1"/>
        <w:numId w:val="14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">
    <w:name w:val="附录一级条标题"/>
    <w:basedOn w:val="ae"/>
    <w:next w:val="aff8"/>
    <w:qFormat/>
    <w:rsid w:val="003A6EED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f0">
    <w:name w:val="附录二级条标题"/>
    <w:basedOn w:val="af"/>
    <w:next w:val="aff8"/>
    <w:qFormat/>
    <w:rsid w:val="003A6EED"/>
    <w:pPr>
      <w:numPr>
        <w:ilvl w:val="3"/>
      </w:numPr>
      <w:outlineLvl w:val="3"/>
    </w:pPr>
  </w:style>
  <w:style w:type="paragraph" w:customStyle="1" w:styleId="af1">
    <w:name w:val="附录三级条标题"/>
    <w:basedOn w:val="af0"/>
    <w:next w:val="aff8"/>
    <w:qFormat/>
    <w:rsid w:val="003A6EED"/>
    <w:pPr>
      <w:numPr>
        <w:ilvl w:val="4"/>
      </w:numPr>
      <w:outlineLvl w:val="4"/>
    </w:pPr>
  </w:style>
  <w:style w:type="paragraph" w:customStyle="1" w:styleId="af2">
    <w:name w:val="附录四级条标题"/>
    <w:basedOn w:val="af1"/>
    <w:next w:val="aff8"/>
    <w:rsid w:val="003A6EED"/>
    <w:pPr>
      <w:numPr>
        <w:ilvl w:val="5"/>
      </w:numPr>
      <w:outlineLvl w:val="5"/>
    </w:pPr>
  </w:style>
  <w:style w:type="paragraph" w:customStyle="1" w:styleId="afff5">
    <w:name w:val="附录图标题"/>
    <w:next w:val="aff8"/>
    <w:qFormat/>
    <w:rsid w:val="003A6EED"/>
    <w:pPr>
      <w:jc w:val="center"/>
    </w:pPr>
    <w:rPr>
      <w:rFonts w:ascii="黑体" w:eastAsia="黑体"/>
      <w:sz w:val="21"/>
    </w:rPr>
  </w:style>
  <w:style w:type="paragraph" w:customStyle="1" w:styleId="af3">
    <w:name w:val="附录五级条标题"/>
    <w:basedOn w:val="af2"/>
    <w:next w:val="aff8"/>
    <w:rsid w:val="003A6EED"/>
    <w:pPr>
      <w:numPr>
        <w:ilvl w:val="6"/>
      </w:numPr>
      <w:outlineLvl w:val="6"/>
    </w:pPr>
  </w:style>
  <w:style w:type="character" w:customStyle="1" w:styleId="afff6">
    <w:name w:val="个人答复风格"/>
    <w:qFormat/>
    <w:rsid w:val="003A6EED"/>
    <w:rPr>
      <w:rFonts w:ascii="Arial" w:eastAsia="宋体" w:hAnsi="Arial" w:cs="Arial"/>
      <w:color w:val="auto"/>
      <w:sz w:val="20"/>
    </w:rPr>
  </w:style>
  <w:style w:type="character" w:customStyle="1" w:styleId="afff7">
    <w:name w:val="个人撰写风格"/>
    <w:qFormat/>
    <w:rsid w:val="003A6EED"/>
    <w:rPr>
      <w:rFonts w:ascii="Arial" w:eastAsia="宋体" w:hAnsi="Arial" w:cs="Arial"/>
      <w:color w:val="auto"/>
      <w:sz w:val="20"/>
    </w:rPr>
  </w:style>
  <w:style w:type="paragraph" w:styleId="afff8">
    <w:name w:val="footnote text"/>
    <w:basedOn w:val="afa"/>
    <w:link w:val="Char1"/>
    <w:qFormat/>
    <w:rsid w:val="003A6EED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link w:val="afff8"/>
    <w:semiHidden/>
    <w:qFormat/>
    <w:rsid w:val="005B0796"/>
    <w:rPr>
      <w:kern w:val="2"/>
      <w:sz w:val="18"/>
      <w:szCs w:val="18"/>
    </w:rPr>
  </w:style>
  <w:style w:type="character" w:styleId="afff9">
    <w:name w:val="footnote reference"/>
    <w:qFormat/>
    <w:rsid w:val="003A6EED"/>
    <w:rPr>
      <w:vertAlign w:val="superscript"/>
    </w:rPr>
  </w:style>
  <w:style w:type="paragraph" w:customStyle="1" w:styleId="af9">
    <w:name w:val="列项——"/>
    <w:rsid w:val="003A6EED"/>
    <w:pPr>
      <w:widowControl w:val="0"/>
      <w:numPr>
        <w:numId w:val="7"/>
      </w:numPr>
      <w:jc w:val="both"/>
    </w:pPr>
    <w:rPr>
      <w:rFonts w:ascii="宋体"/>
      <w:sz w:val="21"/>
    </w:rPr>
  </w:style>
  <w:style w:type="paragraph" w:customStyle="1" w:styleId="a8">
    <w:name w:val="列项·"/>
    <w:rsid w:val="003A6EED"/>
    <w:pPr>
      <w:numPr>
        <w:numId w:val="8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a">
    <w:name w:val="目次、标准名称标题"/>
    <w:basedOn w:val="af4"/>
    <w:next w:val="aff8"/>
    <w:qFormat/>
    <w:rsid w:val="003A6EED"/>
    <w:pPr>
      <w:numPr>
        <w:numId w:val="0"/>
      </w:numPr>
      <w:spacing w:line="460" w:lineRule="exact"/>
    </w:pPr>
  </w:style>
  <w:style w:type="paragraph" w:customStyle="1" w:styleId="afffb">
    <w:name w:val="目次、索引正文"/>
    <w:qFormat/>
    <w:rsid w:val="003A6EED"/>
    <w:pPr>
      <w:spacing w:line="320" w:lineRule="exact"/>
      <w:jc w:val="both"/>
    </w:pPr>
    <w:rPr>
      <w:rFonts w:ascii="宋体"/>
      <w:sz w:val="21"/>
    </w:rPr>
  </w:style>
  <w:style w:type="paragraph" w:styleId="11">
    <w:name w:val="toc 1"/>
    <w:autoRedefine/>
    <w:uiPriority w:val="39"/>
    <w:qFormat/>
    <w:rsid w:val="00264568"/>
    <w:pPr>
      <w:widowControl w:val="0"/>
      <w:spacing w:before="120" w:after="120"/>
    </w:pPr>
    <w:rPr>
      <w:bCs/>
      <w:caps/>
      <w:kern w:val="2"/>
      <w:sz w:val="21"/>
      <w:szCs w:val="24"/>
    </w:rPr>
  </w:style>
  <w:style w:type="paragraph" w:customStyle="1" w:styleId="21">
    <w:name w:val="目录 21"/>
    <w:autoRedefine/>
    <w:uiPriority w:val="39"/>
    <w:qFormat/>
    <w:rsid w:val="002A5D5A"/>
    <w:pPr>
      <w:widowControl w:val="0"/>
      <w:tabs>
        <w:tab w:val="right" w:leader="dot" w:pos="9345"/>
      </w:tabs>
      <w:spacing w:line="360" w:lineRule="auto"/>
      <w:ind w:left="210"/>
    </w:pPr>
    <w:rPr>
      <w:smallCaps/>
      <w:kern w:val="2"/>
      <w:sz w:val="21"/>
      <w:szCs w:val="24"/>
    </w:rPr>
  </w:style>
  <w:style w:type="paragraph" w:customStyle="1" w:styleId="31">
    <w:name w:val="目录 31"/>
    <w:basedOn w:val="21"/>
    <w:autoRedefine/>
    <w:uiPriority w:val="39"/>
    <w:qFormat/>
    <w:rsid w:val="002A5D5A"/>
    <w:pPr>
      <w:ind w:left="420"/>
    </w:pPr>
    <w:rPr>
      <w:iCs/>
      <w:smallCaps w:val="0"/>
    </w:rPr>
  </w:style>
  <w:style w:type="paragraph" w:customStyle="1" w:styleId="41">
    <w:name w:val="目录 41"/>
    <w:basedOn w:val="31"/>
    <w:autoRedefine/>
    <w:qFormat/>
    <w:rsid w:val="003A6EED"/>
    <w:pPr>
      <w:ind w:left="630"/>
    </w:pPr>
    <w:rPr>
      <w:i/>
      <w:iCs w:val="0"/>
      <w:sz w:val="18"/>
      <w:szCs w:val="21"/>
    </w:rPr>
  </w:style>
  <w:style w:type="paragraph" w:customStyle="1" w:styleId="51">
    <w:name w:val="目录 51"/>
    <w:basedOn w:val="41"/>
    <w:autoRedefine/>
    <w:qFormat/>
    <w:rsid w:val="003A6EED"/>
    <w:pPr>
      <w:ind w:left="840"/>
    </w:pPr>
  </w:style>
  <w:style w:type="paragraph" w:customStyle="1" w:styleId="61">
    <w:name w:val="目录 61"/>
    <w:basedOn w:val="51"/>
    <w:autoRedefine/>
    <w:rsid w:val="003A6EED"/>
    <w:pPr>
      <w:numPr>
        <w:ilvl w:val="5"/>
        <w:numId w:val="6"/>
      </w:numPr>
    </w:pPr>
  </w:style>
  <w:style w:type="paragraph" w:customStyle="1" w:styleId="71">
    <w:name w:val="目录 71"/>
    <w:basedOn w:val="61"/>
    <w:autoRedefine/>
    <w:qFormat/>
    <w:rsid w:val="003A6EED"/>
    <w:pPr>
      <w:ind w:left="1260"/>
    </w:pPr>
  </w:style>
  <w:style w:type="paragraph" w:customStyle="1" w:styleId="81">
    <w:name w:val="目录 81"/>
    <w:basedOn w:val="71"/>
    <w:autoRedefine/>
    <w:qFormat/>
    <w:rsid w:val="003A6EED"/>
    <w:pPr>
      <w:ind w:left="1470"/>
    </w:pPr>
  </w:style>
  <w:style w:type="paragraph" w:customStyle="1" w:styleId="91">
    <w:name w:val="目录 91"/>
    <w:basedOn w:val="81"/>
    <w:autoRedefine/>
    <w:qFormat/>
    <w:rsid w:val="003A6EED"/>
    <w:pPr>
      <w:ind w:left="1680"/>
    </w:pPr>
  </w:style>
  <w:style w:type="paragraph" w:customStyle="1" w:styleId="afffc">
    <w:name w:val="其他标准称谓"/>
    <w:rsid w:val="003A6EED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d">
    <w:name w:val="其他发布部门"/>
    <w:basedOn w:val="affb"/>
    <w:qFormat/>
    <w:rsid w:val="003A6EED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7">
    <w:name w:val="三级条标题"/>
    <w:basedOn w:val="af6"/>
    <w:next w:val="aff8"/>
    <w:qFormat/>
    <w:rsid w:val="003A6EED"/>
    <w:pPr>
      <w:numPr>
        <w:ilvl w:val="6"/>
      </w:numPr>
      <w:outlineLvl w:val="4"/>
    </w:pPr>
  </w:style>
  <w:style w:type="paragraph" w:customStyle="1" w:styleId="a1">
    <w:name w:val="三级无标题条"/>
    <w:basedOn w:val="afa"/>
    <w:rsid w:val="003A6EED"/>
    <w:pPr>
      <w:numPr>
        <w:ilvl w:val="4"/>
        <w:numId w:val="2"/>
      </w:numPr>
    </w:pPr>
  </w:style>
  <w:style w:type="paragraph" w:customStyle="1" w:styleId="afffe">
    <w:name w:val="实施日期"/>
    <w:basedOn w:val="affc"/>
    <w:qFormat/>
    <w:rsid w:val="003A6EED"/>
    <w:pPr>
      <w:framePr w:hSpace="0" w:wrap="around" w:xAlign="right"/>
      <w:jc w:val="right"/>
    </w:pPr>
  </w:style>
  <w:style w:type="paragraph" w:customStyle="1" w:styleId="a3">
    <w:name w:val="示例"/>
    <w:next w:val="aff8"/>
    <w:rsid w:val="003A6EED"/>
    <w:pPr>
      <w:numPr>
        <w:numId w:val="9"/>
      </w:numPr>
      <w:tabs>
        <w:tab w:val="clear" w:pos="1120"/>
        <w:tab w:val="num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ffff">
    <w:name w:val="数字编号列项（二级）"/>
    <w:qFormat/>
    <w:rsid w:val="003A6EED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fff0">
    <w:name w:val="四级条标题"/>
    <w:basedOn w:val="af7"/>
    <w:next w:val="aff8"/>
    <w:qFormat/>
    <w:rsid w:val="003A6EED"/>
    <w:pPr>
      <w:numPr>
        <w:ilvl w:val="0"/>
        <w:numId w:val="0"/>
      </w:numPr>
      <w:outlineLvl w:val="5"/>
    </w:pPr>
  </w:style>
  <w:style w:type="paragraph" w:customStyle="1" w:styleId="a2">
    <w:name w:val="四级无标题条"/>
    <w:basedOn w:val="afa"/>
    <w:rsid w:val="003A6EED"/>
    <w:pPr>
      <w:numPr>
        <w:ilvl w:val="5"/>
        <w:numId w:val="3"/>
      </w:numPr>
    </w:pPr>
  </w:style>
  <w:style w:type="paragraph" w:customStyle="1" w:styleId="affff1">
    <w:name w:val="条文脚注"/>
    <w:basedOn w:val="afff8"/>
    <w:rsid w:val="003A6EED"/>
    <w:pPr>
      <w:ind w:leftChars="200" w:left="780" w:hangingChars="200" w:hanging="360"/>
      <w:jc w:val="both"/>
    </w:pPr>
    <w:rPr>
      <w:rFonts w:ascii="宋体"/>
    </w:rPr>
  </w:style>
  <w:style w:type="paragraph" w:customStyle="1" w:styleId="affff2">
    <w:name w:val="图表脚注"/>
    <w:next w:val="aff8"/>
    <w:qFormat/>
    <w:rsid w:val="003A6EED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3">
    <w:name w:val="文献分类号"/>
    <w:qFormat/>
    <w:rsid w:val="003A6EED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4">
    <w:name w:val="无标题条"/>
    <w:next w:val="aff8"/>
    <w:rsid w:val="003A6EED"/>
    <w:pPr>
      <w:jc w:val="both"/>
    </w:pPr>
    <w:rPr>
      <w:sz w:val="21"/>
    </w:rPr>
  </w:style>
  <w:style w:type="paragraph" w:customStyle="1" w:styleId="affff5">
    <w:name w:val="五级条标题"/>
    <w:basedOn w:val="affff0"/>
    <w:next w:val="aff8"/>
    <w:qFormat/>
    <w:rsid w:val="003A6EED"/>
    <w:pPr>
      <w:outlineLvl w:val="6"/>
    </w:pPr>
  </w:style>
  <w:style w:type="paragraph" w:customStyle="1" w:styleId="affff6">
    <w:name w:val="五级无标题条"/>
    <w:basedOn w:val="afa"/>
    <w:rsid w:val="003A6EED"/>
  </w:style>
  <w:style w:type="paragraph" w:styleId="affff7">
    <w:name w:val="footer"/>
    <w:basedOn w:val="afa"/>
    <w:link w:val="Char2"/>
    <w:qFormat/>
    <w:rsid w:val="003A6EED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character" w:customStyle="1" w:styleId="Char2">
    <w:name w:val="页脚 Char"/>
    <w:link w:val="affff7"/>
    <w:uiPriority w:val="99"/>
    <w:qFormat/>
    <w:rsid w:val="005B0796"/>
    <w:rPr>
      <w:kern w:val="2"/>
      <w:sz w:val="18"/>
      <w:szCs w:val="18"/>
    </w:rPr>
  </w:style>
  <w:style w:type="character" w:styleId="affff8">
    <w:name w:val="page number"/>
    <w:qFormat/>
    <w:rsid w:val="003A6EED"/>
    <w:rPr>
      <w:rFonts w:ascii="Times New Roman" w:eastAsia="宋体" w:hAnsi="Times New Roman"/>
      <w:sz w:val="18"/>
    </w:rPr>
  </w:style>
  <w:style w:type="paragraph" w:styleId="affff9">
    <w:name w:val="header"/>
    <w:aliases w:val="h"/>
    <w:basedOn w:val="afa"/>
    <w:link w:val="Char3"/>
    <w:uiPriority w:val="99"/>
    <w:qFormat/>
    <w:rsid w:val="003A6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aliases w:val="h Char"/>
    <w:link w:val="affff9"/>
    <w:uiPriority w:val="99"/>
    <w:qFormat/>
    <w:rsid w:val="005B0796"/>
    <w:rPr>
      <w:kern w:val="2"/>
      <w:sz w:val="18"/>
      <w:szCs w:val="18"/>
    </w:rPr>
  </w:style>
  <w:style w:type="paragraph" w:customStyle="1" w:styleId="a">
    <w:name w:val="一级无标题条"/>
    <w:basedOn w:val="afa"/>
    <w:rsid w:val="003A6EED"/>
    <w:pPr>
      <w:numPr>
        <w:ilvl w:val="2"/>
        <w:numId w:val="4"/>
      </w:numPr>
    </w:pPr>
  </w:style>
  <w:style w:type="paragraph" w:customStyle="1" w:styleId="ac">
    <w:name w:val="正文表标题"/>
    <w:next w:val="aff8"/>
    <w:rsid w:val="003A6EED"/>
    <w:pPr>
      <w:numPr>
        <w:numId w:val="12"/>
      </w:numPr>
      <w:jc w:val="center"/>
    </w:pPr>
    <w:rPr>
      <w:rFonts w:ascii="黑体" w:eastAsia="黑体"/>
      <w:sz w:val="21"/>
    </w:rPr>
  </w:style>
  <w:style w:type="paragraph" w:customStyle="1" w:styleId="aa">
    <w:name w:val="正文图标题"/>
    <w:next w:val="aff8"/>
    <w:qFormat/>
    <w:rsid w:val="003A6EED"/>
    <w:pPr>
      <w:numPr>
        <w:numId w:val="13"/>
      </w:numPr>
      <w:jc w:val="center"/>
    </w:pPr>
    <w:rPr>
      <w:rFonts w:ascii="黑体" w:eastAsia="黑体"/>
      <w:sz w:val="21"/>
    </w:rPr>
  </w:style>
  <w:style w:type="paragraph" w:customStyle="1" w:styleId="af8">
    <w:name w:val="注："/>
    <w:next w:val="aff8"/>
    <w:qFormat/>
    <w:rsid w:val="003A6EED"/>
    <w:pPr>
      <w:widowControl w:val="0"/>
      <w:numPr>
        <w:numId w:val="10"/>
      </w:numPr>
      <w:autoSpaceDE w:val="0"/>
      <w:autoSpaceDN w:val="0"/>
      <w:jc w:val="both"/>
    </w:pPr>
    <w:rPr>
      <w:rFonts w:ascii="宋体"/>
      <w:sz w:val="18"/>
    </w:rPr>
  </w:style>
  <w:style w:type="paragraph" w:customStyle="1" w:styleId="a9">
    <w:name w:val="注×："/>
    <w:qFormat/>
    <w:rsid w:val="003A6EED"/>
    <w:pPr>
      <w:widowControl w:val="0"/>
      <w:numPr>
        <w:numId w:val="11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a">
    <w:name w:val="字母编号列项（一级）"/>
    <w:qFormat/>
    <w:rsid w:val="003A6EED"/>
    <w:pPr>
      <w:ind w:leftChars="200" w:left="840" w:hangingChars="200" w:hanging="420"/>
      <w:jc w:val="both"/>
    </w:pPr>
    <w:rPr>
      <w:rFonts w:ascii="宋体"/>
      <w:sz w:val="21"/>
    </w:rPr>
  </w:style>
  <w:style w:type="paragraph" w:styleId="affffb">
    <w:name w:val="Date"/>
    <w:basedOn w:val="afa"/>
    <w:next w:val="afa"/>
    <w:link w:val="Char4"/>
    <w:qFormat/>
    <w:rsid w:val="003A6EED"/>
    <w:pPr>
      <w:ind w:leftChars="2500" w:left="100"/>
    </w:pPr>
    <w:rPr>
      <w:rFonts w:ascii="宋体" w:hAnsi="宋体"/>
      <w:sz w:val="24"/>
    </w:rPr>
  </w:style>
  <w:style w:type="character" w:customStyle="1" w:styleId="Char4">
    <w:name w:val="日期 Char"/>
    <w:link w:val="affffb"/>
    <w:qFormat/>
    <w:rsid w:val="005B0796"/>
    <w:rPr>
      <w:rFonts w:ascii="宋体" w:hAnsi="宋体"/>
      <w:kern w:val="2"/>
      <w:sz w:val="24"/>
      <w:szCs w:val="24"/>
    </w:rPr>
  </w:style>
  <w:style w:type="paragraph" w:styleId="affffc">
    <w:name w:val="Document Map"/>
    <w:basedOn w:val="afa"/>
    <w:link w:val="Char5"/>
    <w:uiPriority w:val="99"/>
    <w:qFormat/>
    <w:rsid w:val="003A6EED"/>
    <w:pPr>
      <w:shd w:val="clear" w:color="auto" w:fill="000080"/>
    </w:pPr>
  </w:style>
  <w:style w:type="character" w:customStyle="1" w:styleId="Char5">
    <w:name w:val="文档结构图 Char"/>
    <w:link w:val="affffc"/>
    <w:uiPriority w:val="99"/>
    <w:semiHidden/>
    <w:qFormat/>
    <w:rsid w:val="005B0796"/>
    <w:rPr>
      <w:kern w:val="2"/>
      <w:sz w:val="21"/>
      <w:szCs w:val="24"/>
      <w:shd w:val="clear" w:color="auto" w:fill="000080"/>
    </w:rPr>
  </w:style>
  <w:style w:type="paragraph" w:styleId="affffd">
    <w:name w:val="Body Text Indent"/>
    <w:basedOn w:val="afa"/>
    <w:link w:val="Char6"/>
    <w:rsid w:val="003A6EED"/>
    <w:pPr>
      <w:spacing w:line="360" w:lineRule="auto"/>
      <w:ind w:firstLineChars="200" w:firstLine="480"/>
    </w:pPr>
    <w:rPr>
      <w:rFonts w:ascii="宋体" w:hAnsi="宋体"/>
      <w:sz w:val="24"/>
    </w:rPr>
  </w:style>
  <w:style w:type="character" w:customStyle="1" w:styleId="Char6">
    <w:name w:val="正文文本缩进 Char"/>
    <w:link w:val="affffd"/>
    <w:rsid w:val="005B0796"/>
    <w:rPr>
      <w:rFonts w:ascii="宋体" w:hAnsi="宋体"/>
      <w:kern w:val="2"/>
      <w:sz w:val="24"/>
      <w:szCs w:val="24"/>
    </w:rPr>
  </w:style>
  <w:style w:type="paragraph" w:styleId="22">
    <w:name w:val="Body Text Indent 2"/>
    <w:basedOn w:val="afa"/>
    <w:link w:val="2Char"/>
    <w:qFormat/>
    <w:rsid w:val="003A6EED"/>
    <w:pPr>
      <w:ind w:firstLineChars="200" w:firstLine="420"/>
    </w:pPr>
  </w:style>
  <w:style w:type="character" w:customStyle="1" w:styleId="2Char">
    <w:name w:val="正文文本缩进 2 Char"/>
    <w:link w:val="22"/>
    <w:qFormat/>
    <w:rsid w:val="005B0796"/>
    <w:rPr>
      <w:kern w:val="2"/>
      <w:sz w:val="21"/>
      <w:szCs w:val="24"/>
    </w:rPr>
  </w:style>
  <w:style w:type="paragraph" w:styleId="30">
    <w:name w:val="Body Text Indent 3"/>
    <w:basedOn w:val="afa"/>
    <w:link w:val="3Char0"/>
    <w:qFormat/>
    <w:rsid w:val="003A6EED"/>
    <w:pPr>
      <w:spacing w:beforeLines="30" w:afterLines="30" w:line="320" w:lineRule="exact"/>
      <w:ind w:left="2" w:firstLineChars="171" w:firstLine="359"/>
    </w:pPr>
    <w:rPr>
      <w:rFonts w:ascii="宋体" w:hAnsi="宋体"/>
      <w:snapToGrid w:val="0"/>
      <w:color w:val="000000"/>
      <w:kern w:val="0"/>
      <w:szCs w:val="21"/>
    </w:rPr>
  </w:style>
  <w:style w:type="character" w:customStyle="1" w:styleId="3Char0">
    <w:name w:val="正文文本缩进 3 Char"/>
    <w:link w:val="30"/>
    <w:qFormat/>
    <w:rsid w:val="005B0796"/>
    <w:rPr>
      <w:rFonts w:ascii="宋体" w:hAnsi="宋体"/>
      <w:snapToGrid w:val="0"/>
      <w:color w:val="000000"/>
      <w:sz w:val="21"/>
      <w:szCs w:val="21"/>
    </w:rPr>
  </w:style>
  <w:style w:type="character" w:styleId="affffe">
    <w:name w:val="Strong"/>
    <w:qFormat/>
    <w:rsid w:val="003A6EED"/>
    <w:rPr>
      <w:b/>
      <w:bCs/>
    </w:rPr>
  </w:style>
  <w:style w:type="character" w:customStyle="1" w:styleId="4Char">
    <w:name w:val="标题 4 Char"/>
    <w:qFormat/>
    <w:rsid w:val="003A6EED"/>
    <w:rPr>
      <w:rFonts w:eastAsia="宋体"/>
      <w:bCs/>
      <w:kern w:val="2"/>
      <w:sz w:val="24"/>
      <w:szCs w:val="24"/>
      <w:lang w:val="en-US" w:eastAsia="zh-CN" w:bidi="ar-SA"/>
    </w:rPr>
  </w:style>
  <w:style w:type="character" w:customStyle="1" w:styleId="12">
    <w:name w:val="已访问的超链接1"/>
    <w:rsid w:val="003A6EED"/>
    <w:rPr>
      <w:color w:val="800080"/>
      <w:u w:val="single"/>
    </w:rPr>
  </w:style>
  <w:style w:type="character" w:customStyle="1" w:styleId="2Char0">
    <w:name w:val="标题 2 Char"/>
    <w:qFormat/>
    <w:rsid w:val="003A6EED"/>
    <w:rPr>
      <w:rFonts w:eastAsia="宋体"/>
      <w:bCs/>
      <w:kern w:val="2"/>
      <w:sz w:val="24"/>
      <w:szCs w:val="24"/>
      <w:lang w:val="en-US" w:eastAsia="zh-CN" w:bidi="ar-SA"/>
    </w:rPr>
  </w:style>
  <w:style w:type="paragraph" w:customStyle="1" w:styleId="2TimesNewRoman">
    <w:name w:val="样式 标题 2 + (西文) Times New Roman (中文) 黑体 三号"/>
    <w:basedOn w:val="2"/>
    <w:autoRedefine/>
    <w:rsid w:val="003A6EED"/>
    <w:rPr>
      <w:bCs w:val="0"/>
      <w:kern w:val="44"/>
    </w:rPr>
  </w:style>
  <w:style w:type="character" w:customStyle="1" w:styleId="2TimesNewRomanChar">
    <w:name w:val="样式 标题 2 + (西文) Times New Roman (中文) 黑体 三号 Char"/>
    <w:rsid w:val="003A6EED"/>
    <w:rPr>
      <w:rFonts w:eastAsia="宋体"/>
      <w:bCs/>
      <w:kern w:val="44"/>
      <w:sz w:val="24"/>
      <w:szCs w:val="24"/>
      <w:lang w:val="en-US" w:eastAsia="zh-CN" w:bidi="ar-SA"/>
    </w:rPr>
  </w:style>
  <w:style w:type="paragraph" w:styleId="afffff">
    <w:name w:val="Body Text"/>
    <w:basedOn w:val="afa"/>
    <w:link w:val="Char7"/>
    <w:qFormat/>
    <w:rsid w:val="003A6EED"/>
    <w:rPr>
      <w:color w:val="FF0000"/>
      <w:sz w:val="24"/>
    </w:rPr>
  </w:style>
  <w:style w:type="character" w:customStyle="1" w:styleId="Char7">
    <w:name w:val="正文文本 Char"/>
    <w:link w:val="afffff"/>
    <w:qFormat/>
    <w:rsid w:val="005B0796"/>
    <w:rPr>
      <w:color w:val="FF0000"/>
      <w:kern w:val="2"/>
      <w:sz w:val="24"/>
      <w:szCs w:val="24"/>
    </w:rPr>
  </w:style>
  <w:style w:type="character" w:customStyle="1" w:styleId="1Char">
    <w:name w:val="标题 1 Char"/>
    <w:qFormat/>
    <w:rsid w:val="003A6EED"/>
    <w:rPr>
      <w:rFonts w:eastAsia="黑体"/>
      <w:bCs/>
      <w:kern w:val="44"/>
      <w:sz w:val="32"/>
      <w:szCs w:val="44"/>
      <w:lang w:val="en-US" w:eastAsia="zh-CN" w:bidi="ar-SA"/>
    </w:rPr>
  </w:style>
  <w:style w:type="paragraph" w:styleId="afffff0">
    <w:name w:val="Balloon Text"/>
    <w:basedOn w:val="afa"/>
    <w:link w:val="Char8"/>
    <w:uiPriority w:val="99"/>
    <w:qFormat/>
    <w:rsid w:val="003A6EED"/>
    <w:rPr>
      <w:sz w:val="18"/>
      <w:szCs w:val="18"/>
    </w:rPr>
  </w:style>
  <w:style w:type="character" w:customStyle="1" w:styleId="Char8">
    <w:name w:val="批注框文本 Char"/>
    <w:link w:val="afffff0"/>
    <w:uiPriority w:val="99"/>
    <w:semiHidden/>
    <w:qFormat/>
    <w:rsid w:val="005B0796"/>
    <w:rPr>
      <w:kern w:val="2"/>
      <w:sz w:val="18"/>
      <w:szCs w:val="18"/>
    </w:rPr>
  </w:style>
  <w:style w:type="character" w:styleId="afffff1">
    <w:name w:val="annotation reference"/>
    <w:rsid w:val="003A6EED"/>
    <w:rPr>
      <w:sz w:val="21"/>
      <w:szCs w:val="21"/>
    </w:rPr>
  </w:style>
  <w:style w:type="paragraph" w:styleId="afffff2">
    <w:name w:val="annotation text"/>
    <w:basedOn w:val="afa"/>
    <w:link w:val="Char9"/>
    <w:semiHidden/>
    <w:rsid w:val="003A6EED"/>
    <w:pPr>
      <w:jc w:val="left"/>
    </w:pPr>
  </w:style>
  <w:style w:type="character" w:customStyle="1" w:styleId="Char9">
    <w:name w:val="批注文字 Char"/>
    <w:link w:val="afffff2"/>
    <w:uiPriority w:val="99"/>
    <w:semiHidden/>
    <w:rsid w:val="005B0796"/>
    <w:rPr>
      <w:kern w:val="2"/>
      <w:sz w:val="21"/>
      <w:szCs w:val="24"/>
    </w:rPr>
  </w:style>
  <w:style w:type="paragraph" w:styleId="afffff3">
    <w:name w:val="Plain Text"/>
    <w:basedOn w:val="afa"/>
    <w:rsid w:val="003A6EED"/>
    <w:rPr>
      <w:rFonts w:ascii="宋体" w:hAnsi="Courier New" w:cs="Courier New"/>
      <w:szCs w:val="21"/>
    </w:rPr>
  </w:style>
  <w:style w:type="paragraph" w:customStyle="1" w:styleId="afffff4">
    <w:name w:val="表格文字"/>
    <w:basedOn w:val="afa"/>
    <w:next w:val="afa"/>
    <w:qFormat/>
    <w:rsid w:val="003A6EED"/>
    <w:rPr>
      <w:sz w:val="28"/>
    </w:rPr>
  </w:style>
  <w:style w:type="paragraph" w:styleId="afffff5">
    <w:name w:val="annotation subject"/>
    <w:basedOn w:val="afffff2"/>
    <w:next w:val="afffff2"/>
    <w:link w:val="Chara"/>
    <w:rsid w:val="003A6EED"/>
    <w:rPr>
      <w:b/>
      <w:bCs/>
    </w:rPr>
  </w:style>
  <w:style w:type="character" w:customStyle="1" w:styleId="Chara">
    <w:name w:val="批注主题 Char"/>
    <w:link w:val="afffff5"/>
    <w:uiPriority w:val="99"/>
    <w:semiHidden/>
    <w:rsid w:val="005B0796"/>
    <w:rPr>
      <w:b/>
      <w:bCs/>
      <w:kern w:val="2"/>
      <w:sz w:val="21"/>
      <w:szCs w:val="24"/>
    </w:rPr>
  </w:style>
  <w:style w:type="paragraph" w:customStyle="1" w:styleId="13">
    <w:name w:val="样式1"/>
    <w:basedOn w:val="1"/>
    <w:rsid w:val="003A6EED"/>
    <w:pPr>
      <w:adjustRightInd w:val="0"/>
      <w:snapToGrid w:val="0"/>
      <w:spacing w:afterLines="50" w:line="240" w:lineRule="auto"/>
      <w:ind w:firstLineChars="200" w:firstLine="480"/>
    </w:pPr>
    <w:rPr>
      <w:color w:val="000000"/>
    </w:rPr>
  </w:style>
  <w:style w:type="paragraph" w:styleId="afffff6">
    <w:name w:val="Normal (Web)"/>
    <w:basedOn w:val="afa"/>
    <w:uiPriority w:val="99"/>
    <w:rsid w:val="003A6E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lang w:bidi="my-MM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fa"/>
    <w:autoRedefine/>
    <w:rsid w:val="003A6EED"/>
    <w:pPr>
      <w:tabs>
        <w:tab w:val="num" w:pos="360"/>
      </w:tabs>
    </w:pPr>
    <w:rPr>
      <w:sz w:val="24"/>
    </w:rPr>
  </w:style>
  <w:style w:type="table" w:styleId="afffff7">
    <w:name w:val="Table Grid"/>
    <w:basedOn w:val="afd"/>
    <w:qFormat/>
    <w:rsid w:val="006F763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-w71">
    <w:name w:val="t-w71"/>
    <w:rsid w:val="00684833"/>
    <w:rPr>
      <w:strike w:val="0"/>
      <w:dstrike w:val="0"/>
      <w:color w:val="2A2A2A"/>
      <w:sz w:val="18"/>
      <w:szCs w:val="18"/>
      <w:u w:val="none"/>
      <w:effect w:val="none"/>
    </w:rPr>
  </w:style>
  <w:style w:type="paragraph" w:customStyle="1" w:styleId="Charb">
    <w:name w:val="Char"/>
    <w:basedOn w:val="afa"/>
    <w:autoRedefine/>
    <w:rsid w:val="005264E5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CharCharCharCharChar">
    <w:name w:val="Char Char Char Char Char Char"/>
    <w:basedOn w:val="afa"/>
    <w:autoRedefine/>
    <w:rsid w:val="009464FE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293593515">
    <w:name w:val="样式 标题 2 + 四号 段前: 9.35 磅 段后: 9.35 磅 行距: 1.5 倍行距"/>
    <w:basedOn w:val="afa"/>
    <w:rsid w:val="004921FF"/>
    <w:pPr>
      <w:numPr>
        <w:ilvl w:val="1"/>
        <w:numId w:val="15"/>
      </w:numPr>
    </w:pPr>
  </w:style>
  <w:style w:type="paragraph" w:customStyle="1" w:styleId="CharCharCharCharCharCharCharCharChar">
    <w:name w:val="Char Char Char Char Char Char Char Char Char"/>
    <w:basedOn w:val="afa"/>
    <w:autoRedefine/>
    <w:rsid w:val="00E41435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">
    <w:name w:val="c封面标准名称"/>
    <w:basedOn w:val="afa"/>
    <w:rsid w:val="00494FE6"/>
    <w:pPr>
      <w:adjustRightInd w:val="0"/>
      <w:jc w:val="center"/>
    </w:pPr>
    <w:rPr>
      <w:rFonts w:eastAsia="黑体"/>
      <w:kern w:val="0"/>
      <w:sz w:val="52"/>
      <w:szCs w:val="20"/>
    </w:rPr>
  </w:style>
  <w:style w:type="paragraph" w:customStyle="1" w:styleId="c0">
    <w:name w:val="c封面标准英文名称"/>
    <w:basedOn w:val="afa"/>
    <w:rsid w:val="00494FE6"/>
    <w:pPr>
      <w:adjustRightInd w:val="0"/>
      <w:jc w:val="center"/>
    </w:pPr>
    <w:rPr>
      <w:b/>
      <w:sz w:val="28"/>
      <w:szCs w:val="20"/>
    </w:rPr>
  </w:style>
  <w:style w:type="paragraph" w:customStyle="1" w:styleId="CharCharCharCharCharCharChar">
    <w:name w:val="Char Char Char Char Char Char Char"/>
    <w:basedOn w:val="afa"/>
    <w:autoRedefine/>
    <w:rsid w:val="00634EF7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fffff8">
    <w:name w:val="正文样式"/>
    <w:basedOn w:val="afa"/>
    <w:autoRedefine/>
    <w:rsid w:val="00602BB0"/>
    <w:pPr>
      <w:keepNext/>
      <w:widowControl/>
      <w:spacing w:line="360" w:lineRule="auto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1">
    <w:name w:val="c标准代替"/>
    <w:basedOn w:val="afa"/>
    <w:next w:val="afa"/>
    <w:rsid w:val="003E7A22"/>
    <w:pPr>
      <w:adjustRightInd w:val="0"/>
      <w:jc w:val="right"/>
    </w:pPr>
    <w:rPr>
      <w:rFonts w:ascii="宋体"/>
      <w:kern w:val="0"/>
      <w:szCs w:val="20"/>
    </w:rPr>
  </w:style>
  <w:style w:type="paragraph" w:customStyle="1" w:styleId="CharChar">
    <w:name w:val="Char Char"/>
    <w:basedOn w:val="afa"/>
    <w:autoRedefine/>
    <w:rsid w:val="00EF749E"/>
    <w:pPr>
      <w:widowControl/>
      <w:spacing w:line="360" w:lineRule="auto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CharCharCharCharCharChar0">
    <w:name w:val="Char Char Char Char Char Char Char"/>
    <w:basedOn w:val="afa"/>
    <w:autoRedefine/>
    <w:rsid w:val="00380969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1CharCharCharCharCharCharCharCharChar">
    <w:name w:val="Char1 Char Char Char Char Char Char Char Char Char"/>
    <w:basedOn w:val="afa"/>
    <w:rsid w:val="00BA08F5"/>
    <w:pPr>
      <w:widowControl/>
      <w:spacing w:beforeLines="100"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fffff9">
    <w:name w:val="caption"/>
    <w:basedOn w:val="afa"/>
    <w:next w:val="afa"/>
    <w:unhideWhenUsed/>
    <w:qFormat/>
    <w:rsid w:val="009A12AD"/>
    <w:rPr>
      <w:rFonts w:ascii="Cambria" w:eastAsia="黑体" w:hAnsi="Cambria"/>
      <w:sz w:val="20"/>
      <w:szCs w:val="20"/>
    </w:rPr>
  </w:style>
  <w:style w:type="paragraph" w:customStyle="1" w:styleId="CharCharCharCharCharCharCharCharCharCharChar">
    <w:name w:val="Char Char Char Char Char Char Char Char Char Char Char"/>
    <w:basedOn w:val="afa"/>
    <w:autoRedefine/>
    <w:rsid w:val="00661F06"/>
    <w:pPr>
      <w:tabs>
        <w:tab w:val="num" w:pos="360"/>
      </w:tabs>
    </w:pPr>
    <w:rPr>
      <w:rFonts w:ascii="黑体" w:eastAsia="黑体" w:hAnsi="宋体"/>
      <w:b/>
      <w:bCs/>
      <w:kern w:val="0"/>
      <w:szCs w:val="21"/>
    </w:rPr>
  </w:style>
  <w:style w:type="paragraph" w:customStyle="1" w:styleId="14">
    <w:name w:val="列出段落1"/>
    <w:basedOn w:val="afa"/>
    <w:uiPriority w:val="34"/>
    <w:qFormat/>
    <w:rsid w:val="00FB2104"/>
    <w:pPr>
      <w:ind w:firstLineChars="200" w:firstLine="420"/>
    </w:pPr>
  </w:style>
  <w:style w:type="paragraph" w:customStyle="1" w:styleId="afffffa">
    <w:name w:val="文章"/>
    <w:basedOn w:val="afa"/>
    <w:next w:val="afa"/>
    <w:rsid w:val="00C64455"/>
    <w:pPr>
      <w:spacing w:after="120" w:line="360" w:lineRule="auto"/>
      <w:ind w:firstLineChars="200" w:firstLine="480"/>
    </w:pPr>
    <w:rPr>
      <w:sz w:val="24"/>
    </w:rPr>
  </w:style>
  <w:style w:type="paragraph" w:customStyle="1" w:styleId="a5">
    <w:name w:val="列项——（一级）"/>
    <w:qFormat/>
    <w:rsid w:val="00477455"/>
    <w:pPr>
      <w:widowControl w:val="0"/>
      <w:numPr>
        <w:numId w:val="17"/>
      </w:numPr>
      <w:jc w:val="both"/>
    </w:pPr>
    <w:rPr>
      <w:rFonts w:ascii="宋体"/>
      <w:sz w:val="21"/>
    </w:rPr>
  </w:style>
  <w:style w:type="paragraph" w:customStyle="1" w:styleId="a6">
    <w:name w:val="列项●（二级）"/>
    <w:qFormat/>
    <w:rsid w:val="00477455"/>
    <w:pPr>
      <w:numPr>
        <w:ilvl w:val="1"/>
        <w:numId w:val="17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7">
    <w:name w:val="列项◆（三级）"/>
    <w:basedOn w:val="afa"/>
    <w:qFormat/>
    <w:rsid w:val="00477455"/>
    <w:pPr>
      <w:numPr>
        <w:ilvl w:val="2"/>
        <w:numId w:val="17"/>
      </w:numPr>
    </w:pPr>
    <w:rPr>
      <w:rFonts w:ascii="宋体"/>
      <w:szCs w:val="21"/>
    </w:rPr>
  </w:style>
  <w:style w:type="paragraph" w:styleId="80">
    <w:name w:val="index 8"/>
    <w:basedOn w:val="afa"/>
    <w:next w:val="afa"/>
    <w:uiPriority w:val="99"/>
    <w:unhideWhenUsed/>
    <w:qFormat/>
    <w:rsid w:val="005B0796"/>
    <w:pPr>
      <w:snapToGrid w:val="0"/>
      <w:ind w:left="1680" w:hanging="210"/>
      <w:jc w:val="left"/>
    </w:pPr>
    <w:rPr>
      <w:rFonts w:ascii="Calibri" w:hAnsi="Calibri" w:cs="Calibri"/>
      <w:sz w:val="18"/>
      <w:szCs w:val="18"/>
    </w:rPr>
  </w:style>
  <w:style w:type="paragraph" w:styleId="50">
    <w:name w:val="index 5"/>
    <w:basedOn w:val="afa"/>
    <w:next w:val="afa"/>
    <w:uiPriority w:val="99"/>
    <w:unhideWhenUsed/>
    <w:qFormat/>
    <w:rsid w:val="005B0796"/>
    <w:pPr>
      <w:snapToGrid w:val="0"/>
      <w:ind w:left="1050" w:hanging="210"/>
      <w:jc w:val="left"/>
    </w:pPr>
    <w:rPr>
      <w:rFonts w:ascii="Calibri" w:hAnsi="Calibri" w:cs="Calibri"/>
      <w:sz w:val="18"/>
      <w:szCs w:val="18"/>
    </w:rPr>
  </w:style>
  <w:style w:type="paragraph" w:styleId="60">
    <w:name w:val="index 6"/>
    <w:basedOn w:val="afa"/>
    <w:next w:val="afa"/>
    <w:uiPriority w:val="99"/>
    <w:unhideWhenUsed/>
    <w:rsid w:val="005B0796"/>
    <w:pPr>
      <w:snapToGrid w:val="0"/>
      <w:ind w:left="1260" w:hanging="210"/>
      <w:jc w:val="left"/>
    </w:pPr>
    <w:rPr>
      <w:rFonts w:ascii="Calibri" w:hAnsi="Calibri" w:cs="Calibri"/>
      <w:sz w:val="18"/>
      <w:szCs w:val="18"/>
    </w:rPr>
  </w:style>
  <w:style w:type="paragraph" w:styleId="40">
    <w:name w:val="index 4"/>
    <w:basedOn w:val="afa"/>
    <w:next w:val="afa"/>
    <w:uiPriority w:val="99"/>
    <w:unhideWhenUsed/>
    <w:rsid w:val="005B0796"/>
    <w:pPr>
      <w:snapToGrid w:val="0"/>
      <w:ind w:left="840" w:hanging="210"/>
      <w:jc w:val="left"/>
    </w:pPr>
    <w:rPr>
      <w:rFonts w:ascii="Calibri" w:hAnsi="Calibri" w:cs="Calibri"/>
      <w:sz w:val="18"/>
      <w:szCs w:val="18"/>
    </w:rPr>
  </w:style>
  <w:style w:type="paragraph" w:styleId="32">
    <w:name w:val="index 3"/>
    <w:basedOn w:val="afa"/>
    <w:next w:val="afa"/>
    <w:uiPriority w:val="99"/>
    <w:unhideWhenUsed/>
    <w:qFormat/>
    <w:rsid w:val="005B0796"/>
    <w:pPr>
      <w:snapToGrid w:val="0"/>
      <w:ind w:left="630" w:hanging="210"/>
      <w:jc w:val="left"/>
    </w:pPr>
    <w:rPr>
      <w:rFonts w:ascii="Calibri" w:hAnsi="Calibri" w:cs="Calibri"/>
      <w:sz w:val="18"/>
      <w:szCs w:val="18"/>
    </w:rPr>
  </w:style>
  <w:style w:type="paragraph" w:styleId="afffffb">
    <w:name w:val="endnote text"/>
    <w:basedOn w:val="afa"/>
    <w:link w:val="Charc"/>
    <w:uiPriority w:val="99"/>
    <w:unhideWhenUsed/>
    <w:qFormat/>
    <w:rsid w:val="005B0796"/>
    <w:pPr>
      <w:snapToGrid w:val="0"/>
      <w:jc w:val="left"/>
    </w:pPr>
    <w:rPr>
      <w:rFonts w:ascii="Courier New" w:hAnsi="Courier New"/>
      <w:szCs w:val="21"/>
    </w:rPr>
  </w:style>
  <w:style w:type="character" w:customStyle="1" w:styleId="Charc">
    <w:name w:val="尾注文本 Char"/>
    <w:link w:val="afffffb"/>
    <w:uiPriority w:val="99"/>
    <w:rsid w:val="005B0796"/>
    <w:rPr>
      <w:rFonts w:ascii="Courier New" w:eastAsia="宋体" w:hAnsi="Courier New"/>
      <w:kern w:val="2"/>
      <w:sz w:val="21"/>
      <w:szCs w:val="21"/>
    </w:rPr>
  </w:style>
  <w:style w:type="paragraph" w:styleId="15">
    <w:name w:val="index 1"/>
    <w:basedOn w:val="afa"/>
    <w:next w:val="afa"/>
    <w:autoRedefine/>
    <w:uiPriority w:val="99"/>
    <w:qFormat/>
    <w:rsid w:val="005B0796"/>
  </w:style>
  <w:style w:type="paragraph" w:styleId="afffffc">
    <w:name w:val="index heading"/>
    <w:basedOn w:val="afa"/>
    <w:next w:val="15"/>
    <w:uiPriority w:val="99"/>
    <w:unhideWhenUsed/>
    <w:qFormat/>
    <w:rsid w:val="005B0796"/>
    <w:pPr>
      <w:snapToGrid w:val="0"/>
      <w:spacing w:before="240" w:after="120"/>
      <w:jc w:val="center"/>
    </w:pPr>
    <w:rPr>
      <w:rFonts w:ascii="Calibri" w:hAnsi="Calibri" w:cs="Calibri"/>
      <w:b/>
      <w:bCs/>
      <w:sz w:val="26"/>
      <w:szCs w:val="26"/>
    </w:rPr>
  </w:style>
  <w:style w:type="paragraph" w:styleId="70">
    <w:name w:val="index 7"/>
    <w:basedOn w:val="afa"/>
    <w:next w:val="afa"/>
    <w:uiPriority w:val="99"/>
    <w:unhideWhenUsed/>
    <w:qFormat/>
    <w:rsid w:val="005B0796"/>
    <w:pPr>
      <w:snapToGrid w:val="0"/>
      <w:ind w:left="1470" w:hanging="210"/>
      <w:jc w:val="left"/>
    </w:pPr>
    <w:rPr>
      <w:rFonts w:ascii="Calibri" w:hAnsi="Calibri" w:cs="Calibri"/>
      <w:sz w:val="18"/>
      <w:szCs w:val="18"/>
    </w:rPr>
  </w:style>
  <w:style w:type="paragraph" w:styleId="90">
    <w:name w:val="index 9"/>
    <w:basedOn w:val="afa"/>
    <w:next w:val="afa"/>
    <w:uiPriority w:val="99"/>
    <w:unhideWhenUsed/>
    <w:rsid w:val="005B0796"/>
    <w:pPr>
      <w:snapToGrid w:val="0"/>
      <w:ind w:left="1890" w:hanging="210"/>
      <w:jc w:val="left"/>
    </w:pPr>
    <w:rPr>
      <w:rFonts w:ascii="Calibri" w:hAnsi="Calibri" w:cs="Calibri"/>
      <w:sz w:val="18"/>
      <w:szCs w:val="18"/>
    </w:rPr>
  </w:style>
  <w:style w:type="paragraph" w:styleId="23">
    <w:name w:val="Body Text 2"/>
    <w:basedOn w:val="afa"/>
    <w:link w:val="2Char2"/>
    <w:qFormat/>
    <w:rsid w:val="005B0796"/>
    <w:pPr>
      <w:snapToGrid w:val="0"/>
      <w:jc w:val="center"/>
    </w:pPr>
    <w:rPr>
      <w:rFonts w:ascii="Courier New" w:hAnsi="Courier New"/>
      <w:sz w:val="24"/>
      <w:szCs w:val="20"/>
    </w:rPr>
  </w:style>
  <w:style w:type="character" w:customStyle="1" w:styleId="2Char2">
    <w:name w:val="正文文本 2 Char"/>
    <w:link w:val="23"/>
    <w:qFormat/>
    <w:rsid w:val="005B0796"/>
    <w:rPr>
      <w:rFonts w:ascii="Courier New" w:eastAsia="宋体" w:hAnsi="Courier New"/>
      <w:kern w:val="2"/>
      <w:sz w:val="24"/>
    </w:rPr>
  </w:style>
  <w:style w:type="paragraph" w:styleId="24">
    <w:name w:val="index 2"/>
    <w:basedOn w:val="afa"/>
    <w:next w:val="afa"/>
    <w:uiPriority w:val="99"/>
    <w:unhideWhenUsed/>
    <w:qFormat/>
    <w:rsid w:val="005B0796"/>
    <w:pPr>
      <w:snapToGrid w:val="0"/>
      <w:ind w:left="420" w:hanging="210"/>
      <w:jc w:val="left"/>
    </w:pPr>
    <w:rPr>
      <w:rFonts w:ascii="Calibri" w:hAnsi="Calibri" w:cs="Calibri"/>
      <w:sz w:val="18"/>
      <w:szCs w:val="18"/>
    </w:rPr>
  </w:style>
  <w:style w:type="character" w:styleId="afffffd">
    <w:name w:val="endnote reference"/>
    <w:uiPriority w:val="99"/>
    <w:unhideWhenUsed/>
    <w:qFormat/>
    <w:rsid w:val="005B0796"/>
    <w:rPr>
      <w:vertAlign w:val="superscript"/>
    </w:rPr>
  </w:style>
  <w:style w:type="paragraph" w:customStyle="1" w:styleId="afffffe">
    <w:name w:val="编号列项（三级）"/>
    <w:qFormat/>
    <w:rsid w:val="005B0796"/>
    <w:pPr>
      <w:ind w:leftChars="600" w:left="800" w:hangingChars="200" w:hanging="200"/>
    </w:pPr>
    <w:rPr>
      <w:rFonts w:ascii="宋体"/>
      <w:sz w:val="21"/>
    </w:rPr>
  </w:style>
  <w:style w:type="paragraph" w:customStyle="1" w:styleId="affffff">
    <w:name w:val="总标题"/>
    <w:basedOn w:val="afb"/>
    <w:qFormat/>
    <w:rsid w:val="005B0796"/>
    <w:pPr>
      <w:snapToGrid w:val="0"/>
    </w:pPr>
  </w:style>
  <w:style w:type="character" w:customStyle="1" w:styleId="affffff0">
    <w:name w:val="着重"/>
    <w:qFormat/>
    <w:rsid w:val="005B0796"/>
    <w:rPr>
      <w:rFonts w:ascii="Arial" w:eastAsia="黑体" w:hAnsi="Arial"/>
    </w:rPr>
  </w:style>
  <w:style w:type="paragraph" w:customStyle="1" w:styleId="affffff1">
    <w:name w:val="报告正文"/>
    <w:basedOn w:val="afa"/>
    <w:qFormat/>
    <w:rsid w:val="005B0796"/>
    <w:pPr>
      <w:spacing w:line="400" w:lineRule="exact"/>
      <w:ind w:firstLineChars="200" w:firstLine="200"/>
    </w:pPr>
    <w:rPr>
      <w:rFonts w:eastAsia="仿宋_GB2312"/>
      <w:sz w:val="24"/>
      <w:szCs w:val="20"/>
    </w:rPr>
  </w:style>
  <w:style w:type="character" w:customStyle="1" w:styleId="styleone1">
    <w:name w:val="styleone1"/>
    <w:qFormat/>
    <w:rsid w:val="005B0796"/>
    <w:rPr>
      <w:sz w:val="20"/>
      <w:szCs w:val="20"/>
    </w:rPr>
  </w:style>
  <w:style w:type="paragraph" w:customStyle="1" w:styleId="a4">
    <w:name w:val="注：（正文）"/>
    <w:basedOn w:val="af8"/>
    <w:next w:val="aff8"/>
    <w:qFormat/>
    <w:rsid w:val="005B0796"/>
    <w:pPr>
      <w:numPr>
        <w:numId w:val="18"/>
      </w:numPr>
    </w:pPr>
  </w:style>
  <w:style w:type="character" w:customStyle="1" w:styleId="EmailStyle62">
    <w:name w:val="EmailStyle62"/>
    <w:rsid w:val="00393F97"/>
    <w:rPr>
      <w:rFonts w:ascii="Arial" w:eastAsia="宋体" w:hAnsi="Arial" w:cs="Arial"/>
      <w:color w:val="auto"/>
      <w:sz w:val="20"/>
    </w:rPr>
  </w:style>
  <w:style w:type="character" w:customStyle="1" w:styleId="EmailStyle63">
    <w:name w:val="EmailStyle63"/>
    <w:rsid w:val="00393F97"/>
    <w:rPr>
      <w:rFonts w:ascii="Arial" w:eastAsia="宋体" w:hAnsi="Arial" w:cs="Arial"/>
      <w:color w:val="auto"/>
      <w:sz w:val="20"/>
    </w:rPr>
  </w:style>
  <w:style w:type="paragraph" w:customStyle="1" w:styleId="CharCharCharCharCharCharCharCharCharCharCharCharCharCharCharChar0">
    <w:name w:val="Char Char Char Char Char Char Char Char Char Char Char Char Char Char Char Char"/>
    <w:basedOn w:val="afa"/>
    <w:autoRedefine/>
    <w:rsid w:val="00393F97"/>
    <w:pPr>
      <w:tabs>
        <w:tab w:val="num" w:pos="360"/>
      </w:tabs>
    </w:pPr>
    <w:rPr>
      <w:sz w:val="24"/>
    </w:rPr>
  </w:style>
  <w:style w:type="paragraph" w:customStyle="1" w:styleId="Chard">
    <w:name w:val="Char"/>
    <w:basedOn w:val="afa"/>
    <w:autoRedefine/>
    <w:rsid w:val="00393F97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CharCharCharCharChar0">
    <w:name w:val="Char Char Char Char Char Char"/>
    <w:basedOn w:val="afa"/>
    <w:autoRedefine/>
    <w:rsid w:val="00393F97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CharCharCharCharCharCharCharChar0">
    <w:name w:val="Char Char Char Char Char Char Char Char Char"/>
    <w:basedOn w:val="afa"/>
    <w:autoRedefine/>
    <w:rsid w:val="00393F97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Char0">
    <w:name w:val="Char Char"/>
    <w:basedOn w:val="afa"/>
    <w:autoRedefine/>
    <w:rsid w:val="00393F97"/>
    <w:pPr>
      <w:widowControl/>
      <w:spacing w:line="360" w:lineRule="auto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1CharCharCharCharCharCharCharCharChar0">
    <w:name w:val="Char1 Char Char Char Char Char Char Char Char Char"/>
    <w:basedOn w:val="afa"/>
    <w:rsid w:val="00393F97"/>
    <w:pPr>
      <w:widowControl/>
      <w:spacing w:beforeLines="100"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50">
    <w:name w:val="样式 宋体 五号 行距: 1.5 倍行距"/>
    <w:basedOn w:val="afa"/>
    <w:rsid w:val="00393F97"/>
    <w:pPr>
      <w:adjustRightInd w:val="0"/>
      <w:snapToGrid w:val="0"/>
      <w:spacing w:line="360" w:lineRule="auto"/>
      <w:ind w:firstLineChars="200" w:firstLine="200"/>
    </w:pPr>
    <w:rPr>
      <w:rFonts w:ascii="宋体" w:hAnsi="宋体" w:cs="宋体"/>
      <w:kern w:val="0"/>
      <w:szCs w:val="20"/>
    </w:rPr>
  </w:style>
  <w:style w:type="paragraph" w:styleId="affffff2">
    <w:name w:val="Normal Indent"/>
    <w:aliases w:val="正文1"/>
    <w:basedOn w:val="afa"/>
    <w:rsid w:val="00393F97"/>
    <w:pPr>
      <w:ind w:firstLine="420"/>
    </w:pPr>
  </w:style>
  <w:style w:type="paragraph" w:customStyle="1" w:styleId="affffff3">
    <w:name w:val="附录性质"/>
    <w:basedOn w:val="afa"/>
    <w:rsid w:val="00393F97"/>
    <w:pPr>
      <w:jc w:val="center"/>
    </w:pPr>
    <w:rPr>
      <w:rFonts w:ascii="黑体" w:eastAsia="黑体"/>
    </w:rPr>
  </w:style>
  <w:style w:type="paragraph" w:customStyle="1" w:styleId="125">
    <w:name w:val="样式 三级条标题 + 行距: 多倍行距 1.25 字行"/>
    <w:basedOn w:val="afa"/>
    <w:rsid w:val="00393F97"/>
    <w:pPr>
      <w:tabs>
        <w:tab w:val="left" w:pos="992"/>
      </w:tabs>
    </w:pPr>
  </w:style>
  <w:style w:type="paragraph" w:customStyle="1" w:styleId="affffff4">
    <w:name w:val="规范正文"/>
    <w:basedOn w:val="afa"/>
    <w:rsid w:val="00393F97"/>
    <w:pPr>
      <w:adjustRightInd w:val="0"/>
      <w:spacing w:line="360" w:lineRule="auto"/>
      <w:ind w:left="480"/>
      <w:textAlignment w:val="baseline"/>
    </w:pPr>
    <w:rPr>
      <w:kern w:val="0"/>
      <w:szCs w:val="20"/>
    </w:rPr>
  </w:style>
  <w:style w:type="paragraph" w:customStyle="1" w:styleId="CharCharCharCharCharCharChar1">
    <w:name w:val="子目录 Char Char Char Char Char Char Char"/>
    <w:basedOn w:val="afa"/>
    <w:rsid w:val="00393F97"/>
    <w:pPr>
      <w:snapToGrid w:val="0"/>
      <w:spacing w:line="360" w:lineRule="auto"/>
    </w:pPr>
    <w:rPr>
      <w:rFonts w:ascii="宋体"/>
      <w:b/>
      <w:szCs w:val="21"/>
    </w:rPr>
  </w:style>
  <w:style w:type="paragraph" w:customStyle="1" w:styleId="c2">
    <w:name w:val="c封面密级"/>
    <w:basedOn w:val="afa"/>
    <w:rsid w:val="00393F97"/>
    <w:pPr>
      <w:adjustRightInd w:val="0"/>
    </w:pPr>
    <w:rPr>
      <w:rFonts w:eastAsia="黑体"/>
      <w:sz w:val="32"/>
      <w:szCs w:val="20"/>
    </w:rPr>
  </w:style>
  <w:style w:type="paragraph" w:customStyle="1" w:styleId="affffff5">
    <w:name w:val="示例后续"/>
    <w:basedOn w:val="afa"/>
    <w:rsid w:val="00393F97"/>
    <w:pPr>
      <w:ind w:firstLineChars="200" w:firstLine="200"/>
    </w:pPr>
    <w:rPr>
      <w:sz w:val="18"/>
    </w:rPr>
  </w:style>
  <w:style w:type="paragraph" w:customStyle="1" w:styleId="c3">
    <w:name w:val="c封面发布日期"/>
    <w:basedOn w:val="afa"/>
    <w:rsid w:val="00393F97"/>
    <w:pPr>
      <w:adjustRightInd w:val="0"/>
    </w:pPr>
    <w:rPr>
      <w:rFonts w:eastAsia="黑体"/>
      <w:kern w:val="0"/>
      <w:sz w:val="28"/>
      <w:szCs w:val="20"/>
    </w:rPr>
  </w:style>
  <w:style w:type="paragraph" w:customStyle="1" w:styleId="affffff6">
    <w:name w:val="目次"/>
    <w:basedOn w:val="afffa"/>
    <w:next w:val="afa"/>
    <w:rsid w:val="002A5D5A"/>
  </w:style>
  <w:style w:type="paragraph" w:customStyle="1" w:styleId="affffff7">
    <w:name w:val="数字编号列项"/>
    <w:rsid w:val="00393F97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c4">
    <w:name w:val="c封面标准分类号"/>
    <w:basedOn w:val="afa"/>
    <w:rsid w:val="00393F97"/>
    <w:pPr>
      <w:adjustRightInd w:val="0"/>
    </w:pPr>
    <w:rPr>
      <w:rFonts w:ascii="宋体"/>
      <w:b/>
      <w:kern w:val="0"/>
      <w:sz w:val="28"/>
      <w:szCs w:val="20"/>
    </w:rPr>
  </w:style>
  <w:style w:type="paragraph" w:customStyle="1" w:styleId="affffff8">
    <w:name w:val="示例："/>
    <w:next w:val="affffff5"/>
    <w:rsid w:val="00393F97"/>
    <w:pPr>
      <w:tabs>
        <w:tab w:val="left" w:pos="1100"/>
      </w:tabs>
      <w:ind w:firstLine="380"/>
      <w:jc w:val="both"/>
    </w:pPr>
    <w:rPr>
      <w:rFonts w:ascii="宋体"/>
      <w:sz w:val="18"/>
    </w:rPr>
  </w:style>
  <w:style w:type="paragraph" w:customStyle="1" w:styleId="affffff9">
    <w:name w:val="字母编号列项"/>
    <w:rsid w:val="00393F97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ffa">
    <w:name w:val="标准名称标题"/>
    <w:basedOn w:val="afa"/>
    <w:next w:val="aff9"/>
    <w:rsid w:val="00393F97"/>
    <w:pPr>
      <w:widowControl/>
      <w:shd w:val="clear" w:color="FFFFFF" w:fill="FFFFFF"/>
      <w:spacing w:line="440" w:lineRule="exact"/>
      <w:jc w:val="center"/>
    </w:pPr>
    <w:rPr>
      <w:rFonts w:ascii="黑体" w:eastAsia="黑体"/>
      <w:kern w:val="0"/>
      <w:sz w:val="32"/>
      <w:szCs w:val="20"/>
    </w:rPr>
  </w:style>
  <w:style w:type="paragraph" w:customStyle="1" w:styleId="CharCharCharCharChar">
    <w:name w:val="子目录 Char Char Char Char Char"/>
    <w:basedOn w:val="afa"/>
    <w:rsid w:val="00393F97"/>
    <w:pPr>
      <w:snapToGrid w:val="0"/>
      <w:spacing w:line="360" w:lineRule="auto"/>
    </w:pPr>
    <w:rPr>
      <w:rFonts w:ascii="宋体"/>
      <w:b/>
      <w:szCs w:val="21"/>
    </w:rPr>
  </w:style>
  <w:style w:type="paragraph" w:customStyle="1" w:styleId="16">
    <w:name w:val="附录图标题1"/>
    <w:next w:val="aff8"/>
    <w:rsid w:val="00393F97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c5">
    <w:name w:val="c标准部门"/>
    <w:basedOn w:val="afa"/>
    <w:next w:val="afa"/>
    <w:rsid w:val="00393F97"/>
    <w:pPr>
      <w:adjustRightInd w:val="0"/>
      <w:jc w:val="right"/>
    </w:pPr>
    <w:rPr>
      <w:rFonts w:ascii="黑体" w:eastAsia="黑体"/>
      <w:sz w:val="32"/>
      <w:szCs w:val="20"/>
    </w:rPr>
  </w:style>
  <w:style w:type="paragraph" w:customStyle="1" w:styleId="c6">
    <w:name w:val="c封面实施日期"/>
    <w:basedOn w:val="afa"/>
    <w:rsid w:val="00393F97"/>
    <w:pPr>
      <w:adjustRightInd w:val="0"/>
      <w:jc w:val="right"/>
    </w:pPr>
    <w:rPr>
      <w:rFonts w:eastAsia="黑体"/>
      <w:sz w:val="28"/>
      <w:szCs w:val="20"/>
    </w:rPr>
  </w:style>
  <w:style w:type="paragraph" w:customStyle="1" w:styleId="151">
    <w:name w:val="样式 宋体 五号 行距: 1.5 倍行距1"/>
    <w:basedOn w:val="afa"/>
    <w:rsid w:val="00393F97"/>
    <w:pPr>
      <w:adjustRightInd w:val="0"/>
      <w:snapToGrid w:val="0"/>
      <w:spacing w:line="360" w:lineRule="auto"/>
      <w:ind w:firstLineChars="200" w:firstLine="200"/>
    </w:pPr>
    <w:rPr>
      <w:rFonts w:ascii="宋体" w:hAnsi="宋体" w:cs="宋体"/>
      <w:szCs w:val="20"/>
    </w:rPr>
  </w:style>
  <w:style w:type="paragraph" w:customStyle="1" w:styleId="17">
    <w:name w:val="正文首行缩进1"/>
    <w:basedOn w:val="afffff"/>
    <w:link w:val="Chare"/>
    <w:rsid w:val="00393F97"/>
    <w:pPr>
      <w:tabs>
        <w:tab w:val="left" w:pos="945"/>
      </w:tabs>
      <w:spacing w:line="360" w:lineRule="atLeast"/>
      <w:ind w:left="945" w:firstLineChars="200" w:firstLine="200"/>
    </w:pPr>
    <w:rPr>
      <w:color w:val="auto"/>
      <w:sz w:val="21"/>
    </w:rPr>
  </w:style>
  <w:style w:type="character" w:customStyle="1" w:styleId="Chare">
    <w:name w:val="正文首行缩进 Char"/>
    <w:link w:val="17"/>
    <w:rsid w:val="00393F97"/>
    <w:rPr>
      <w:color w:val="FF0000"/>
      <w:kern w:val="2"/>
      <w:sz w:val="21"/>
      <w:szCs w:val="24"/>
    </w:rPr>
  </w:style>
  <w:style w:type="paragraph" w:styleId="affffffb">
    <w:name w:val="List"/>
    <w:basedOn w:val="afa"/>
    <w:rsid w:val="00393F97"/>
    <w:pPr>
      <w:widowControl/>
      <w:ind w:left="283" w:hanging="283"/>
      <w:jc w:val="left"/>
    </w:pPr>
    <w:rPr>
      <w:rFonts w:ascii="宋体"/>
      <w:kern w:val="0"/>
      <w:sz w:val="20"/>
      <w:szCs w:val="20"/>
      <w:lang w:val="en-GB"/>
    </w:rPr>
  </w:style>
  <w:style w:type="paragraph" w:customStyle="1" w:styleId="CharCharCharCharCharCharCharCharCharCharChar0">
    <w:name w:val="Char Char Char Char Char Char Char Char Char Char Char"/>
    <w:basedOn w:val="afa"/>
    <w:rsid w:val="00393F97"/>
    <w:pPr>
      <w:tabs>
        <w:tab w:val="left" w:pos="360"/>
      </w:tabs>
    </w:pPr>
    <w:rPr>
      <w:rFonts w:ascii="黑体" w:eastAsia="黑体" w:hAnsi="宋体"/>
      <w:b/>
      <w:bCs/>
      <w:kern w:val="0"/>
      <w:szCs w:val="21"/>
    </w:rPr>
  </w:style>
  <w:style w:type="paragraph" w:customStyle="1" w:styleId="affffffc">
    <w:name w:val="注:后续"/>
    <w:rsid w:val="00393F97"/>
    <w:pPr>
      <w:ind w:leftChars="400" w:left="1260" w:hangingChars="200" w:hanging="420"/>
      <w:jc w:val="both"/>
    </w:pPr>
    <w:rPr>
      <w:rFonts w:ascii="宋体"/>
      <w:sz w:val="18"/>
    </w:rPr>
  </w:style>
  <w:style w:type="paragraph" w:customStyle="1" w:styleId="c7">
    <w:name w:val="c封面标准编号"/>
    <w:basedOn w:val="afa"/>
    <w:next w:val="c1"/>
    <w:rsid w:val="00393F97"/>
    <w:pPr>
      <w:adjustRightInd w:val="0"/>
      <w:jc w:val="right"/>
    </w:pPr>
    <w:rPr>
      <w:rFonts w:ascii="宋体"/>
      <w:b/>
      <w:kern w:val="0"/>
      <w:sz w:val="28"/>
      <w:szCs w:val="20"/>
    </w:rPr>
  </w:style>
  <w:style w:type="paragraph" w:customStyle="1" w:styleId="affffffd">
    <w:name w:val="示例×："/>
    <w:basedOn w:val="afa"/>
    <w:next w:val="afa"/>
    <w:rsid w:val="00393F97"/>
    <w:pPr>
      <w:tabs>
        <w:tab w:val="left" w:pos="630"/>
        <w:tab w:val="left" w:pos="760"/>
      </w:tabs>
      <w:autoSpaceDE w:val="0"/>
      <w:autoSpaceDN w:val="0"/>
      <w:ind w:left="20" w:firstLine="380"/>
    </w:pPr>
    <w:rPr>
      <w:rFonts w:ascii="宋体"/>
      <w:kern w:val="0"/>
      <w:sz w:val="18"/>
      <w:szCs w:val="20"/>
    </w:rPr>
  </w:style>
  <w:style w:type="paragraph" w:customStyle="1" w:styleId="affffffe">
    <w:name w:val="样式"/>
    <w:basedOn w:val="afa"/>
    <w:next w:val="affffd"/>
    <w:rsid w:val="00393F97"/>
    <w:pPr>
      <w:spacing w:after="120"/>
      <w:ind w:leftChars="200" w:left="420"/>
    </w:pPr>
    <w:rPr>
      <w:szCs w:val="21"/>
    </w:rPr>
  </w:style>
  <w:style w:type="paragraph" w:customStyle="1" w:styleId="afffffff">
    <w:name w:val="脚注后续"/>
    <w:rsid w:val="00393F97"/>
    <w:pPr>
      <w:ind w:left="567"/>
      <w:jc w:val="both"/>
    </w:pPr>
    <w:rPr>
      <w:rFonts w:ascii="宋体"/>
      <w:sz w:val="18"/>
    </w:rPr>
  </w:style>
  <w:style w:type="paragraph" w:customStyle="1" w:styleId="25">
    <w:name w:val="样式2"/>
    <w:basedOn w:val="3"/>
    <w:next w:val="3"/>
    <w:rsid w:val="00393F97"/>
    <w:pPr>
      <w:numPr>
        <w:ilvl w:val="0"/>
        <w:numId w:val="0"/>
      </w:numPr>
      <w:tabs>
        <w:tab w:val="clear" w:pos="0"/>
      </w:tabs>
      <w:adjustRightInd/>
      <w:snapToGrid/>
      <w:spacing w:beforeLines="50" w:afterLines="0" w:line="360" w:lineRule="auto"/>
      <w:jc w:val="left"/>
    </w:pPr>
    <w:rPr>
      <w:rFonts w:eastAsia="黑体" w:hint="eastAsia"/>
      <w:color w:val="auto"/>
      <w:szCs w:val="32"/>
    </w:rPr>
  </w:style>
  <w:style w:type="paragraph" w:customStyle="1" w:styleId="Preformatted">
    <w:name w:val="Preformatted"/>
    <w:basedOn w:val="afa"/>
    <w:rsid w:val="00393F9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jc w:val="left"/>
    </w:pPr>
    <w:rPr>
      <w:rFonts w:ascii="Courier New" w:hAnsi="Courier New"/>
      <w:kern w:val="0"/>
      <w:sz w:val="20"/>
      <w:szCs w:val="20"/>
    </w:rPr>
  </w:style>
  <w:style w:type="paragraph" w:customStyle="1" w:styleId="afffffff0">
    <w:name w:val="注×:后续"/>
    <w:basedOn w:val="affffffc"/>
    <w:rsid w:val="00393F97"/>
    <w:pPr>
      <w:ind w:leftChars="0" w:left="1406" w:firstLineChars="0" w:hanging="499"/>
    </w:pPr>
  </w:style>
  <w:style w:type="paragraph" w:customStyle="1" w:styleId="CharCharCharCharCharCharCharChar">
    <w:name w:val="子目录 Char Char Char Char Char Char Char Char"/>
    <w:basedOn w:val="afa"/>
    <w:rsid w:val="00393F97"/>
    <w:pPr>
      <w:snapToGrid w:val="0"/>
      <w:spacing w:line="360" w:lineRule="auto"/>
    </w:pPr>
    <w:rPr>
      <w:rFonts w:ascii="宋体"/>
      <w:b/>
      <w:szCs w:val="21"/>
    </w:rPr>
  </w:style>
  <w:style w:type="paragraph" w:styleId="26">
    <w:name w:val="List 2"/>
    <w:basedOn w:val="afa"/>
    <w:rsid w:val="00393F97"/>
    <w:pPr>
      <w:widowControl/>
      <w:ind w:left="566" w:hanging="283"/>
      <w:jc w:val="left"/>
    </w:pPr>
    <w:rPr>
      <w:rFonts w:ascii="宋体"/>
      <w:kern w:val="0"/>
      <w:sz w:val="20"/>
      <w:szCs w:val="20"/>
      <w:lang w:val="en-GB"/>
    </w:rPr>
  </w:style>
  <w:style w:type="paragraph" w:customStyle="1" w:styleId="CharCharCharChar">
    <w:name w:val="Char Char Char Char"/>
    <w:basedOn w:val="afa"/>
    <w:autoRedefine/>
    <w:rsid w:val="00393F97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highlight1">
    <w:name w:val="highlight1"/>
    <w:rsid w:val="00393F97"/>
    <w:rPr>
      <w:shd w:val="clear" w:color="auto" w:fill="FFFF00"/>
    </w:rPr>
  </w:style>
  <w:style w:type="paragraph" w:customStyle="1" w:styleId="CharChar1CharCharCharChar">
    <w:name w:val="Char Char1 Char Char Char Char"/>
    <w:basedOn w:val="afa"/>
    <w:autoRedefine/>
    <w:rsid w:val="00393F97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FigureDescription">
    <w:name w:val="Figure Description"/>
    <w:next w:val="afa"/>
    <w:rsid w:val="00393F97"/>
    <w:pPr>
      <w:tabs>
        <w:tab w:val="num" w:pos="360"/>
      </w:tabs>
      <w:snapToGrid w:val="0"/>
      <w:spacing w:before="80" w:after="320"/>
      <w:jc w:val="center"/>
    </w:pPr>
    <w:rPr>
      <w:rFonts w:ascii="Arial" w:eastAsia="黑体" w:hAnsi="Arial"/>
      <w:sz w:val="18"/>
    </w:rPr>
  </w:style>
  <w:style w:type="paragraph" w:customStyle="1" w:styleId="afffffff1">
    <w:name w:val="正文不缩进"/>
    <w:aliases w:val="标题4,四号,正文双线,特点 Char,正文缩进 Char Char Char Char,表正文,正文非缩进,段1,特点,ALT+Z,水上软件,正文缩进 Char Char Char Char Char Char,正文缩进 Char Char Char Char Char,正文缩进（首行缩进两字）"/>
    <w:basedOn w:val="afa"/>
    <w:next w:val="affffff2"/>
    <w:rsid w:val="00393F97"/>
    <w:pPr>
      <w:spacing w:line="360" w:lineRule="auto"/>
      <w:ind w:firstLine="420"/>
    </w:pPr>
    <w:rPr>
      <w:rFonts w:eastAsia="幼圆"/>
      <w:sz w:val="24"/>
      <w:szCs w:val="20"/>
    </w:rPr>
  </w:style>
  <w:style w:type="paragraph" w:customStyle="1" w:styleId="781">
    <w:name w:val="样式 小四 段后: 7.8 磅1"/>
    <w:basedOn w:val="afa"/>
    <w:rsid w:val="00393F97"/>
    <w:rPr>
      <w:rFonts w:ascii="楷体_GB2312" w:eastAsia="楷体_GB2312"/>
      <w:sz w:val="24"/>
      <w:szCs w:val="20"/>
    </w:rPr>
  </w:style>
  <w:style w:type="paragraph" w:styleId="afffffff2">
    <w:name w:val="table of figures"/>
    <w:basedOn w:val="afa"/>
    <w:next w:val="afa"/>
    <w:rsid w:val="00393F97"/>
    <w:pPr>
      <w:spacing w:line="360" w:lineRule="auto"/>
      <w:ind w:leftChars="200" w:left="840" w:hangingChars="200" w:hanging="420"/>
    </w:pPr>
    <w:rPr>
      <w:sz w:val="24"/>
    </w:rPr>
  </w:style>
  <w:style w:type="paragraph" w:customStyle="1" w:styleId="afffffff3">
    <w:name w:val="疑问之处"/>
    <w:basedOn w:val="afa"/>
    <w:next w:val="afa"/>
    <w:rsid w:val="00393F97"/>
    <w:rPr>
      <w:color w:val="FF0000"/>
      <w:szCs w:val="21"/>
      <w:u w:val="wavyDouble" w:color="FF9900"/>
    </w:rPr>
  </w:style>
  <w:style w:type="paragraph" w:customStyle="1" w:styleId="afffffff4">
    <w:name w:val="章节内容概述"/>
    <w:basedOn w:val="afa"/>
    <w:next w:val="afa"/>
    <w:rsid w:val="00393F97"/>
    <w:rPr>
      <w:color w:val="0000FF"/>
      <w:szCs w:val="21"/>
      <w:u w:val="wavyDouble" w:color="FF9900"/>
    </w:rPr>
  </w:style>
  <w:style w:type="paragraph" w:customStyle="1" w:styleId="zzForeword">
    <w:name w:val="zzForeword"/>
    <w:basedOn w:val="afa"/>
    <w:next w:val="afa"/>
    <w:rsid w:val="00393F97"/>
    <w:pPr>
      <w:pageBreakBefore/>
      <w:widowControl/>
      <w:tabs>
        <w:tab w:val="left" w:pos="400"/>
      </w:tabs>
      <w:spacing w:before="960" w:after="310" w:line="-310" w:lineRule="auto"/>
      <w:ind w:firstLine="284"/>
      <w:jc w:val="left"/>
    </w:pPr>
    <w:rPr>
      <w:b/>
      <w:color w:val="0000FF"/>
      <w:kern w:val="0"/>
      <w:sz w:val="28"/>
      <w:szCs w:val="20"/>
      <w:lang w:val="en-GB"/>
    </w:rPr>
  </w:style>
  <w:style w:type="paragraph" w:customStyle="1" w:styleId="Figureart">
    <w:name w:val="Figure art"/>
    <w:basedOn w:val="afa"/>
    <w:next w:val="afa"/>
    <w:rsid w:val="00393F97"/>
    <w:pPr>
      <w:keepNext/>
      <w:widowControl/>
      <w:ind w:firstLine="284"/>
      <w:jc w:val="center"/>
    </w:pPr>
    <w:rPr>
      <w:kern w:val="0"/>
      <w:sz w:val="24"/>
      <w:szCs w:val="20"/>
      <w:lang w:val="en-GB"/>
    </w:rPr>
  </w:style>
  <w:style w:type="paragraph" w:customStyle="1" w:styleId="Figuretitle">
    <w:name w:val="Figure title"/>
    <w:basedOn w:val="afa"/>
    <w:next w:val="afa"/>
    <w:rsid w:val="00393F97"/>
    <w:pPr>
      <w:widowControl/>
      <w:suppressAutoHyphens/>
      <w:spacing w:before="220" w:after="220"/>
      <w:ind w:firstLine="284"/>
      <w:jc w:val="center"/>
    </w:pPr>
    <w:rPr>
      <w:b/>
      <w:kern w:val="0"/>
      <w:sz w:val="24"/>
      <w:szCs w:val="20"/>
      <w:lang w:val="en-GB"/>
    </w:rPr>
  </w:style>
  <w:style w:type="paragraph" w:customStyle="1" w:styleId="afffffff5">
    <w:name w:val="评注"/>
    <w:basedOn w:val="afa"/>
    <w:rsid w:val="00393F97"/>
    <w:rPr>
      <w:rFonts w:ascii="Arial Narrow" w:eastAsia="幼圆" w:hAnsi="Arial Narrow"/>
      <w:b/>
      <w:color w:val="0000FF"/>
    </w:rPr>
  </w:style>
  <w:style w:type="paragraph" w:customStyle="1" w:styleId="afffffff6">
    <w:name w:val="图，表"/>
    <w:basedOn w:val="affffff2"/>
    <w:next w:val="affffff2"/>
    <w:rsid w:val="00393F97"/>
    <w:pPr>
      <w:spacing w:beforeLines="50" w:afterLines="50" w:line="288" w:lineRule="auto"/>
      <w:ind w:firstLine="0"/>
      <w:jc w:val="center"/>
    </w:pPr>
    <w:rPr>
      <w:rFonts w:cs="宋体"/>
      <w:b/>
      <w:bCs/>
      <w:szCs w:val="20"/>
    </w:rPr>
  </w:style>
  <w:style w:type="paragraph" w:customStyle="1" w:styleId="2525">
    <w:name w:val="样式 四级条标题 + 段前: 2.5 磅 段后: 2.5 磅"/>
    <w:basedOn w:val="affff0"/>
    <w:rsid w:val="00393F97"/>
    <w:pPr>
      <w:numPr>
        <w:numId w:val="20"/>
      </w:numPr>
      <w:spacing w:before="50" w:after="50"/>
      <w:jc w:val="left"/>
    </w:pPr>
    <w:rPr>
      <w:rFonts w:ascii="Times New Roman" w:cs="宋体"/>
    </w:rPr>
  </w:style>
  <w:style w:type="paragraph" w:customStyle="1" w:styleId="25251">
    <w:name w:val="样式 四级条标题 + 段前: 2.5 磅 段后: 2.5 磅1"/>
    <w:basedOn w:val="affff0"/>
    <w:rsid w:val="00393F97"/>
    <w:pPr>
      <w:tabs>
        <w:tab w:val="num" w:pos="1152"/>
      </w:tabs>
      <w:spacing w:before="50" w:after="50"/>
      <w:ind w:left="1152" w:hanging="1152"/>
      <w:jc w:val="left"/>
    </w:pPr>
    <w:rPr>
      <w:rFonts w:ascii="Times New Roman" w:cs="宋体"/>
    </w:rPr>
  </w:style>
  <w:style w:type="paragraph" w:customStyle="1" w:styleId="afffffff7">
    <w:name w:val="段(正文）"/>
    <w:rsid w:val="00393F97"/>
    <w:pPr>
      <w:autoSpaceDE w:val="0"/>
      <w:autoSpaceDN w:val="0"/>
      <w:ind w:firstLine="420"/>
      <w:jc w:val="both"/>
    </w:pPr>
    <w:rPr>
      <w:rFonts w:ascii="宋体"/>
      <w:noProof/>
      <w:sz w:val="21"/>
    </w:rPr>
  </w:style>
  <w:style w:type="character" w:customStyle="1" w:styleId="m1">
    <w:name w:val="m1"/>
    <w:rsid w:val="00393F97"/>
    <w:rPr>
      <w:color w:val="0000FF"/>
    </w:rPr>
  </w:style>
  <w:style w:type="character" w:customStyle="1" w:styleId="pi1">
    <w:name w:val="pi1"/>
    <w:rsid w:val="00393F97"/>
    <w:rPr>
      <w:color w:val="0000FF"/>
    </w:rPr>
  </w:style>
  <w:style w:type="character" w:customStyle="1" w:styleId="t1">
    <w:name w:val="t1"/>
    <w:rsid w:val="00393F97"/>
    <w:rPr>
      <w:color w:val="990000"/>
    </w:rPr>
  </w:style>
  <w:style w:type="character" w:customStyle="1" w:styleId="ns1">
    <w:name w:val="ns1"/>
    <w:rsid w:val="00393F97"/>
    <w:rPr>
      <w:color w:val="FF0000"/>
    </w:rPr>
  </w:style>
  <w:style w:type="character" w:customStyle="1" w:styleId="b1">
    <w:name w:val="b1"/>
    <w:rsid w:val="00393F97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393F97"/>
    <w:rPr>
      <w:b/>
      <w:bCs/>
    </w:rPr>
  </w:style>
  <w:style w:type="numbering" w:customStyle="1" w:styleId="ab">
    <w:name w:val="图"/>
    <w:rsid w:val="00393F97"/>
    <w:pPr>
      <w:numPr>
        <w:numId w:val="21"/>
      </w:numPr>
    </w:pPr>
  </w:style>
  <w:style w:type="character" w:customStyle="1" w:styleId="ci1">
    <w:name w:val="ci1"/>
    <w:rsid w:val="00393F97"/>
    <w:rPr>
      <w:rFonts w:ascii="Courier" w:hAnsi="Courier" w:hint="default"/>
      <w:color w:val="888888"/>
      <w:sz w:val="24"/>
      <w:szCs w:val="24"/>
    </w:rPr>
  </w:style>
  <w:style w:type="paragraph" w:customStyle="1" w:styleId="CharCharChar">
    <w:name w:val="Char Char Char"/>
    <w:basedOn w:val="afa"/>
    <w:rsid w:val="00393F97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0"/>
      <w:lang w:eastAsia="en-US"/>
    </w:rPr>
  </w:style>
  <w:style w:type="numbering" w:customStyle="1" w:styleId="18">
    <w:name w:val="无列表1"/>
    <w:next w:val="afe"/>
    <w:uiPriority w:val="99"/>
    <w:semiHidden/>
    <w:unhideWhenUsed/>
    <w:rsid w:val="00393F97"/>
  </w:style>
  <w:style w:type="character" w:customStyle="1" w:styleId="EmailStyle2231">
    <w:name w:val="EmailStyle2231"/>
    <w:rsid w:val="00393F97"/>
    <w:rPr>
      <w:rFonts w:ascii="Arial" w:eastAsia="宋体" w:hAnsi="Arial" w:cs="Arial"/>
      <w:color w:val="auto"/>
      <w:sz w:val="20"/>
    </w:rPr>
  </w:style>
  <w:style w:type="character" w:customStyle="1" w:styleId="EmailStyle2241">
    <w:name w:val="EmailStyle2241"/>
    <w:rsid w:val="00393F97"/>
    <w:rPr>
      <w:rFonts w:ascii="Arial" w:eastAsia="宋体" w:hAnsi="Arial" w:cs="Arial"/>
      <w:color w:val="auto"/>
      <w:sz w:val="20"/>
    </w:rPr>
  </w:style>
  <w:style w:type="paragraph" w:customStyle="1" w:styleId="-">
    <w:name w:val="正文-首行缩进"/>
    <w:basedOn w:val="afa"/>
    <w:rsid w:val="00393F97"/>
    <w:pPr>
      <w:adjustRightInd w:val="0"/>
      <w:snapToGrid w:val="0"/>
      <w:spacing w:line="360" w:lineRule="auto"/>
      <w:ind w:firstLineChars="200" w:firstLine="420"/>
    </w:pPr>
    <w:rPr>
      <w:rFonts w:cs="宋体"/>
      <w:szCs w:val="20"/>
    </w:rPr>
  </w:style>
  <w:style w:type="paragraph" w:styleId="33">
    <w:name w:val="toc 3"/>
    <w:basedOn w:val="31"/>
    <w:next w:val="afa"/>
    <w:uiPriority w:val="39"/>
    <w:unhideWhenUsed/>
    <w:qFormat/>
    <w:rsid w:val="002A5D5A"/>
    <w:rPr>
      <w:noProof/>
    </w:rPr>
  </w:style>
  <w:style w:type="paragraph" w:styleId="42">
    <w:name w:val="toc 4"/>
    <w:basedOn w:val="afa"/>
    <w:next w:val="afa"/>
    <w:uiPriority w:val="39"/>
    <w:unhideWhenUsed/>
    <w:qFormat/>
    <w:rsid w:val="0089561C"/>
    <w:pPr>
      <w:ind w:leftChars="600" w:left="1260"/>
    </w:pPr>
    <w:rPr>
      <w:rFonts w:eastAsia="楷体"/>
      <w:sz w:val="28"/>
      <w:szCs w:val="20"/>
    </w:rPr>
  </w:style>
  <w:style w:type="paragraph" w:styleId="27">
    <w:name w:val="toc 2"/>
    <w:basedOn w:val="21"/>
    <w:next w:val="afa"/>
    <w:uiPriority w:val="39"/>
    <w:unhideWhenUsed/>
    <w:qFormat/>
    <w:rsid w:val="002A5D5A"/>
    <w:rPr>
      <w:noProof/>
    </w:rPr>
  </w:style>
  <w:style w:type="paragraph" w:customStyle="1" w:styleId="19">
    <w:name w:val="列出段落1"/>
    <w:basedOn w:val="afa"/>
    <w:uiPriority w:val="34"/>
    <w:qFormat/>
    <w:rsid w:val="0089561C"/>
    <w:pPr>
      <w:spacing w:line="360" w:lineRule="auto"/>
      <w:ind w:firstLineChars="200" w:firstLine="420"/>
    </w:pPr>
    <w:rPr>
      <w:rFonts w:ascii="Calibri" w:hAnsi="Calibri" w:cs="黑体"/>
      <w:sz w:val="24"/>
      <w:szCs w:val="22"/>
    </w:rPr>
  </w:style>
  <w:style w:type="paragraph" w:customStyle="1" w:styleId="TOC1">
    <w:name w:val="TOC 标题1"/>
    <w:basedOn w:val="1"/>
    <w:next w:val="afa"/>
    <w:uiPriority w:val="39"/>
    <w:unhideWhenUsed/>
    <w:qFormat/>
    <w:rsid w:val="0089561C"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="Calibri Light" w:eastAsia="宋体" w:hAnsi="Calibri Light" w:cs="黑体"/>
      <w:b/>
      <w:bCs/>
      <w:color w:val="2D73B3"/>
      <w:kern w:val="0"/>
      <w:sz w:val="28"/>
      <w:szCs w:val="28"/>
    </w:rPr>
  </w:style>
  <w:style w:type="paragraph" w:customStyle="1" w:styleId="afffffff8">
    <w:name w:val="表格正文"/>
    <w:qFormat/>
    <w:rsid w:val="0089561C"/>
    <w:pPr>
      <w:spacing w:before="120" w:after="120"/>
    </w:pPr>
    <w:rPr>
      <w:rFonts w:ascii="Calibri" w:hAnsi="Calibri"/>
      <w:kern w:val="2"/>
      <w:sz w:val="21"/>
      <w:szCs w:val="24"/>
    </w:rPr>
  </w:style>
  <w:style w:type="paragraph" w:customStyle="1" w:styleId="afffffff9">
    <w:name w:val="表格标题"/>
    <w:qFormat/>
    <w:rsid w:val="0089561C"/>
    <w:pPr>
      <w:spacing w:before="120" w:after="120"/>
    </w:pPr>
    <w:rPr>
      <w:rFonts w:ascii="Calibri" w:hAnsi="Calibri"/>
      <w:b/>
      <w:kern w:val="2"/>
      <w:sz w:val="21"/>
      <w:szCs w:val="24"/>
    </w:rPr>
  </w:style>
  <w:style w:type="paragraph" w:customStyle="1" w:styleId="28">
    <w:name w:val="列出段落2"/>
    <w:basedOn w:val="afa"/>
    <w:uiPriority w:val="34"/>
    <w:qFormat/>
    <w:rsid w:val="0089561C"/>
    <w:pPr>
      <w:ind w:firstLineChars="200" w:firstLine="420"/>
    </w:pPr>
    <w:rPr>
      <w:rFonts w:eastAsia="楷体"/>
      <w:sz w:val="28"/>
      <w:szCs w:val="20"/>
    </w:rPr>
  </w:style>
  <w:style w:type="paragraph" w:customStyle="1" w:styleId="z-1">
    <w:name w:val="z-窗体顶端1"/>
    <w:basedOn w:val="afa"/>
    <w:next w:val="afa"/>
    <w:link w:val="z-Char"/>
    <w:uiPriority w:val="99"/>
    <w:unhideWhenUsed/>
    <w:qFormat/>
    <w:rsid w:val="0089561C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z-10">
    <w:name w:val="z-窗体底端1"/>
    <w:basedOn w:val="afa"/>
    <w:next w:val="afa"/>
    <w:link w:val="z-Char0"/>
    <w:uiPriority w:val="99"/>
    <w:unhideWhenUsed/>
    <w:qFormat/>
    <w:rsid w:val="0089561C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z-2">
    <w:name w:val="z-窗体顶端2"/>
    <w:basedOn w:val="afa"/>
    <w:next w:val="afa"/>
    <w:hidden/>
    <w:uiPriority w:val="99"/>
    <w:unhideWhenUsed/>
    <w:qFormat/>
    <w:rsid w:val="0089561C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z-20">
    <w:name w:val="z-窗体底端2"/>
    <w:basedOn w:val="afa"/>
    <w:next w:val="afa"/>
    <w:hidden/>
    <w:uiPriority w:val="99"/>
    <w:unhideWhenUsed/>
    <w:qFormat/>
    <w:rsid w:val="0089561C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1Char1">
    <w:name w:val="标题 1 Char1"/>
    <w:aliases w:val="（一级标题） Char,标书1 Char,h1 Char,H1 Char,L1 Char,boc Char,Section Head Char,1st level Char,l1 Char,1 Char,H11 Char,H12 Char,H13 Char,H14 Char,H15 Char,H16 Char,H17 Char,Level 1 Topic Heading Char,L1 Heading 1 Char,h11 Char,1st level1 Char"/>
    <w:basedOn w:val="afc"/>
    <w:link w:val="1"/>
    <w:qFormat/>
    <w:rsid w:val="0089561C"/>
    <w:rPr>
      <w:rFonts w:eastAsia="黑体" w:cs="Arial"/>
      <w:kern w:val="44"/>
      <w:sz w:val="24"/>
      <w:szCs w:val="44"/>
    </w:rPr>
  </w:style>
  <w:style w:type="character" w:customStyle="1" w:styleId="2Char1">
    <w:name w:val="标题 2 Char1"/>
    <w:aliases w:val="节标题 1.1 Char,节标题 Char,（二级标题） Char,CSS节标记 Char,正文二级标题 Char,H2 Char,sect 1.2 Char,PIM2 Char,Heading 2 Hidden Char,2nd level Char,h2 Char,2 Char,Header 2 Char,l2 Char,Titre2 Char,Head 2 Char,Heading 2 CCBS Char,Titre3 Char,heading 2 Char,ch Char"/>
    <w:basedOn w:val="afc"/>
    <w:link w:val="2"/>
    <w:uiPriority w:val="9"/>
    <w:qFormat/>
    <w:rsid w:val="0089561C"/>
    <w:rPr>
      <w:rFonts w:ascii="宋体" w:hAnsi="宋体"/>
      <w:bCs/>
      <w:kern w:val="2"/>
      <w:sz w:val="21"/>
      <w:szCs w:val="21"/>
    </w:rPr>
  </w:style>
  <w:style w:type="character" w:customStyle="1" w:styleId="4Char1">
    <w:name w:val="标题 4 Char1"/>
    <w:basedOn w:val="afc"/>
    <w:link w:val="4"/>
    <w:uiPriority w:val="9"/>
    <w:qFormat/>
    <w:rsid w:val="0089561C"/>
    <w:rPr>
      <w:rFonts w:ascii="宋体" w:hAnsi="宋体"/>
      <w:bCs/>
      <w:kern w:val="2"/>
      <w:sz w:val="21"/>
      <w:szCs w:val="24"/>
    </w:rPr>
  </w:style>
  <w:style w:type="character" w:customStyle="1" w:styleId="MyCode">
    <w:name w:val="MyCode"/>
    <w:basedOn w:val="afc"/>
    <w:qFormat/>
    <w:rsid w:val="0089561C"/>
    <w:rPr>
      <w:rFonts w:ascii="Verdana" w:eastAsia="宋体" w:hAnsi="Verdana"/>
      <w:sz w:val="21"/>
    </w:rPr>
  </w:style>
  <w:style w:type="character" w:customStyle="1" w:styleId="1a">
    <w:name w:val="@他1"/>
    <w:basedOn w:val="afc"/>
    <w:uiPriority w:val="99"/>
    <w:unhideWhenUsed/>
    <w:qFormat/>
    <w:rsid w:val="0089561C"/>
    <w:rPr>
      <w:color w:val="2B579A"/>
      <w:shd w:val="clear" w:color="auto" w:fill="E6E6E6"/>
    </w:rPr>
  </w:style>
  <w:style w:type="character" w:customStyle="1" w:styleId="29">
    <w:name w:val="@他2"/>
    <w:basedOn w:val="afc"/>
    <w:uiPriority w:val="99"/>
    <w:unhideWhenUsed/>
    <w:qFormat/>
    <w:rsid w:val="0089561C"/>
    <w:rPr>
      <w:color w:val="2B579A"/>
      <w:shd w:val="clear" w:color="auto" w:fill="E6E6E6"/>
    </w:rPr>
  </w:style>
  <w:style w:type="character" w:customStyle="1" w:styleId="jsonkey">
    <w:name w:val="json_key"/>
    <w:basedOn w:val="afc"/>
    <w:qFormat/>
    <w:rsid w:val="0089561C"/>
  </w:style>
  <w:style w:type="character" w:customStyle="1" w:styleId="jsonstring">
    <w:name w:val="json_string"/>
    <w:basedOn w:val="afc"/>
    <w:qFormat/>
    <w:rsid w:val="0089561C"/>
  </w:style>
  <w:style w:type="character" w:customStyle="1" w:styleId="jsonnull">
    <w:name w:val="json_null"/>
    <w:basedOn w:val="afc"/>
    <w:qFormat/>
    <w:rsid w:val="0089561C"/>
  </w:style>
  <w:style w:type="character" w:customStyle="1" w:styleId="jsonnumber">
    <w:name w:val="json_number"/>
    <w:basedOn w:val="afc"/>
    <w:qFormat/>
    <w:rsid w:val="0089561C"/>
  </w:style>
  <w:style w:type="character" w:customStyle="1" w:styleId="z-Char">
    <w:name w:val="z-窗体顶端 Char"/>
    <w:basedOn w:val="afc"/>
    <w:link w:val="z-1"/>
    <w:uiPriority w:val="99"/>
    <w:qFormat/>
    <w:rsid w:val="0089561C"/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fc"/>
    <w:link w:val="z-10"/>
    <w:uiPriority w:val="99"/>
    <w:qFormat/>
    <w:rsid w:val="0089561C"/>
    <w:rPr>
      <w:rFonts w:ascii="Arial" w:hAnsi="Arial" w:cs="Arial"/>
      <w:vanish/>
      <w:sz w:val="16"/>
      <w:szCs w:val="16"/>
    </w:rPr>
  </w:style>
  <w:style w:type="character" w:customStyle="1" w:styleId="z-Char1">
    <w:name w:val="z-窗体顶端 Char1"/>
    <w:basedOn w:val="afc"/>
    <w:uiPriority w:val="99"/>
    <w:semiHidden/>
    <w:qFormat/>
    <w:rsid w:val="0089561C"/>
    <w:rPr>
      <w:rFonts w:ascii="Arial" w:eastAsia="楷体" w:hAnsi="Arial" w:cs="Arial"/>
      <w:vanish/>
      <w:kern w:val="2"/>
      <w:sz w:val="16"/>
      <w:szCs w:val="16"/>
    </w:rPr>
  </w:style>
  <w:style w:type="character" w:customStyle="1" w:styleId="z-Char10">
    <w:name w:val="z-窗体底端 Char1"/>
    <w:basedOn w:val="afc"/>
    <w:uiPriority w:val="99"/>
    <w:semiHidden/>
    <w:qFormat/>
    <w:rsid w:val="0089561C"/>
    <w:rPr>
      <w:rFonts w:ascii="Arial" w:eastAsia="楷体" w:hAnsi="Arial" w:cs="Arial"/>
      <w:vanish/>
      <w:kern w:val="2"/>
      <w:sz w:val="16"/>
      <w:szCs w:val="16"/>
    </w:rPr>
  </w:style>
  <w:style w:type="character" w:customStyle="1" w:styleId="UnresolvedMention">
    <w:name w:val="Unresolved Mention"/>
    <w:basedOn w:val="afc"/>
    <w:uiPriority w:val="99"/>
    <w:semiHidden/>
    <w:unhideWhenUsed/>
    <w:rsid w:val="0089561C"/>
    <w:rPr>
      <w:color w:val="605E5C"/>
      <w:shd w:val="clear" w:color="auto" w:fill="E1DFDD"/>
    </w:rPr>
  </w:style>
  <w:style w:type="paragraph" w:customStyle="1" w:styleId="afffffffa">
    <w:name w:val="附录表标号"/>
    <w:basedOn w:val="afa"/>
    <w:next w:val="aff8"/>
    <w:rsid w:val="00341B53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fb">
    <w:name w:val="附录图标号"/>
    <w:basedOn w:val="afa"/>
    <w:rsid w:val="00341B53"/>
    <w:pPr>
      <w:keepNext/>
      <w:pageBreakBefore/>
      <w:widowControl/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c">
    <w:name w:val="终结线"/>
    <w:basedOn w:val="afa"/>
    <w:rsid w:val="00341B53"/>
    <w:pPr>
      <w:framePr w:hSpace="181" w:vSpace="181" w:wrap="around" w:vAnchor="text" w:hAnchor="margin" w:xAlign="center" w:y="285"/>
    </w:pPr>
  </w:style>
  <w:style w:type="paragraph" w:styleId="TOC">
    <w:name w:val="TOC Heading"/>
    <w:basedOn w:val="1"/>
    <w:next w:val="afa"/>
    <w:uiPriority w:val="39"/>
    <w:unhideWhenUsed/>
    <w:qFormat/>
    <w:rsid w:val="00341B53"/>
    <w:pPr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237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8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1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373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198124">
                              <w:marLeft w:val="0"/>
                              <w:marRight w:val="0"/>
                              <w:marTop w:val="12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127281">
                                  <w:marLeft w:val="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965389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1605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02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8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7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254828">
                              <w:marLeft w:val="0"/>
                              <w:marRight w:val="0"/>
                              <w:marTop w:val="12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254544">
                                  <w:marLeft w:val="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6474663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233.vsd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oleObject" Target="embeddings/Microsoft_Visio_2003-2010_Drawing11.vsd"/><Relationship Id="rId25" Type="http://schemas.openxmlformats.org/officeDocument/2006/relationships/oleObject" Target="embeddings/Microsoft_Visio_2003-2010_Drawing455.vsd"/><Relationship Id="rId33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oleObject" Target="embeddings/Microsoft_Visio_2003-2010_Drawing677.vsd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5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oleObject" Target="embeddings/Microsoft_Visio_2003-2010_Drawing344.vsd"/><Relationship Id="rId28" Type="http://schemas.openxmlformats.org/officeDocument/2006/relationships/image" Target="media/image7.emf"/><Relationship Id="rId10" Type="http://schemas.openxmlformats.org/officeDocument/2006/relationships/footer" Target="footer1.xml"/><Relationship Id="rId19" Type="http://schemas.openxmlformats.org/officeDocument/2006/relationships/oleObject" Target="embeddings/Microsoft_Visio_2003-2010_Drawing122.vsd"/><Relationship Id="rId31" Type="http://schemas.openxmlformats.org/officeDocument/2006/relationships/oleObject" Target="embeddings/Microsoft_Visio_2003-2010_Drawing788.vsd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image" Target="media/image4.emf"/><Relationship Id="rId27" Type="http://schemas.openxmlformats.org/officeDocument/2006/relationships/oleObject" Target="embeddings/Microsoft_Visio_2003-2010_Drawing566.vsd"/><Relationship Id="rId30" Type="http://schemas.openxmlformats.org/officeDocument/2006/relationships/image" Target="media/image8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DS\Tds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4643"/>
    <w:rsid w:val="00577CD1"/>
    <w:rsid w:val="007C4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7389A195C0A4E7B8F4E03056973AF02">
    <w:name w:val="A7389A195C0A4E7B8F4E03056973AF02"/>
    <w:rsid w:val="007C4643"/>
    <w:pPr>
      <w:widowControl w:val="0"/>
      <w:jc w:val="both"/>
    </w:pPr>
  </w:style>
  <w:style w:type="paragraph" w:customStyle="1" w:styleId="C90C09B44756487DAB2E72EF873A1A56">
    <w:name w:val="C90C09B44756487DAB2E72EF873A1A56"/>
    <w:rsid w:val="007C4643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6B026-F02F-4D3C-BE64-A0C059D22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Tds</Template>
  <TotalTime>5</TotalTime>
  <Pages>15</Pages>
  <Words>1140</Words>
  <Characters>6498</Characters>
  <Application>Microsoft Office Word</Application>
  <DocSecurity>0</DocSecurity>
  <Lines>54</Lines>
  <Paragraphs>15</Paragraphs>
  <ScaleCrop>false</ScaleCrop>
  <Company>china</Company>
  <LinksUpToDate>false</LinksUpToDate>
  <CharactersWithSpaces>7623</CharactersWithSpaces>
  <SharedDoc>false</SharedDoc>
  <HLinks>
    <vt:vector size="60" baseType="variant">
      <vt:variant>
        <vt:i4>1376307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_Toc57987984</vt:lpwstr>
      </vt:variant>
      <vt:variant>
        <vt:i4>1179699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_Toc57987983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_Toc57987982</vt:lpwstr>
      </vt:variant>
      <vt:variant>
        <vt:i4>1048627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_Toc57987981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_Toc57987980</vt:lpwstr>
      </vt:variant>
      <vt:variant>
        <vt:i4>1572924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_Toc57987979</vt:lpwstr>
      </vt:variant>
      <vt:variant>
        <vt:i4>1638460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_Toc57987978</vt:lpwstr>
      </vt:variant>
      <vt:variant>
        <vt:i4>1441852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_Toc57987977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_Toc57987976</vt:lpwstr>
      </vt:variant>
      <vt:variant>
        <vt:i4>1376316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_Toc57987974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shiwenwen</dc:creator>
  <cp:keywords/>
  <cp:lastModifiedBy>nina</cp:lastModifiedBy>
  <cp:revision>7</cp:revision>
  <cp:lastPrinted>2022-07-08T03:19:00Z</cp:lastPrinted>
  <dcterms:created xsi:type="dcterms:W3CDTF">2022-07-02T02:24:00Z</dcterms:created>
  <dcterms:modified xsi:type="dcterms:W3CDTF">2022-07-08T03:19:00Z</dcterms:modified>
</cp:coreProperties>
</file>