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B615"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7ECF12F5">
      <w:pPr>
        <w:adjustRightInd w:val="0"/>
        <w:snapToGrid w:val="0"/>
        <w:ind w:firstLine="0" w:firstLineChars="0"/>
        <w:jc w:val="center"/>
        <w:rPr>
          <w:rFonts w:ascii="方正小标宋简体" w:hAnsi="Times New Roman" w:eastAsia="方正小标宋简体" w:cs="Times New Roman"/>
          <w:bCs/>
          <w:spacing w:val="2"/>
          <w:sz w:val="44"/>
          <w:szCs w:val="2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pacing w:val="2"/>
          <w:sz w:val="44"/>
          <w:szCs w:val="28"/>
        </w:rPr>
        <w:t>扬州会议中心交通指南</w:t>
      </w:r>
      <w:bookmarkEnd w:id="0"/>
    </w:p>
    <w:p w14:paraId="7AAA9CCF"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611495" cy="2756535"/>
            <wp:effectExtent l="0" t="0" r="0" b="0"/>
            <wp:docPr id="2" name="图片 2" descr="c02261a0b06e1ed77c9bcc1b0a5d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2261a0b06e1ed77c9bcc1b0a5d58c"/>
                    <pic:cNvPicPr>
                      <a:picLocks noChangeAspect="1"/>
                    </pic:cNvPicPr>
                  </pic:nvPicPr>
                  <pic:blipFill>
                    <a:blip r:embed="rId7"/>
                    <a:srcRect t="24454" b="26423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63C6D">
      <w:r>
        <w:rPr>
          <w:rFonts w:hint="eastAsia"/>
        </w:rPr>
        <w:t>1.高铁</w:t>
      </w:r>
      <w:r>
        <w:rPr>
          <w:rFonts w:hint="eastAsia"/>
          <w:b/>
          <w:bCs/>
        </w:rPr>
        <w:t>扬州东站</w:t>
      </w:r>
      <w:r>
        <w:rPr>
          <w:rFonts w:hint="eastAsia"/>
        </w:rPr>
        <w:t>：距离扬州东站23公里，车程时间预估在30分钟左右；乘坐88路转89路至扬州会议中心</w:t>
      </w:r>
    </w:p>
    <w:p w14:paraId="4AE08682">
      <w:r>
        <w:rPr>
          <w:rFonts w:hint="eastAsia"/>
        </w:rPr>
        <w:t>2.高铁</w:t>
      </w:r>
      <w:r>
        <w:rPr>
          <w:rFonts w:hint="eastAsia"/>
          <w:b/>
          <w:bCs/>
        </w:rPr>
        <w:t>扬州站</w:t>
      </w:r>
      <w:r>
        <w:rPr>
          <w:rFonts w:hint="eastAsia"/>
        </w:rPr>
        <w:t>：距离扬州站3公里，车程时间预估在10分钟左右；乘坐1路车市体校站下即到。</w:t>
      </w:r>
    </w:p>
    <w:p w14:paraId="527DDC7C">
      <w:r>
        <w:rPr>
          <w:rFonts w:hint="eastAsia"/>
        </w:rPr>
        <w:t>3.</w:t>
      </w:r>
      <w:r>
        <w:rPr>
          <w:rFonts w:hint="eastAsia"/>
          <w:b/>
          <w:bCs/>
        </w:rPr>
        <w:t>扬州泰州国际机场</w:t>
      </w:r>
      <w:r>
        <w:rPr>
          <w:rFonts w:hint="eastAsia"/>
        </w:rPr>
        <w:t>：距离扬州泰州国际机场43公里，车程时间预估在40分钟左右。</w:t>
      </w:r>
    </w:p>
    <w:p w14:paraId="18F7F3E4">
      <w:r>
        <w:rPr>
          <w:rFonts w:hint="eastAsia"/>
        </w:rPr>
        <w:t>4.京沪高铁</w:t>
      </w:r>
      <w:r>
        <w:rPr>
          <w:rFonts w:hint="eastAsia"/>
          <w:b/>
          <w:bCs/>
        </w:rPr>
        <w:t>镇江站</w:t>
      </w:r>
      <w:r>
        <w:rPr>
          <w:rFonts w:hint="eastAsia"/>
        </w:rPr>
        <w:t>：距离高铁镇江站35公里，车程时间预估在40分钟左右。</w:t>
      </w:r>
    </w:p>
    <w:p w14:paraId="2B00CC4E">
      <w:r>
        <w:rPr>
          <w:rFonts w:hint="eastAsia"/>
        </w:rPr>
        <w:t>5.</w:t>
      </w:r>
      <w:r>
        <w:rPr>
          <w:rFonts w:hint="eastAsia"/>
          <w:b/>
          <w:bCs/>
        </w:rPr>
        <w:t>南京禄口机场</w:t>
      </w:r>
      <w:r>
        <w:rPr>
          <w:rFonts w:hint="eastAsia"/>
        </w:rPr>
        <w:t>：距离南京禄口机场120公里左右，车程时间预估在1小时30分钟。南京禄口机场大巴有直达扬州的班次，每天10班。</w:t>
      </w:r>
    </w:p>
    <w:p w14:paraId="2711ECD2">
      <w:pPr>
        <w:ind w:firstLine="0" w:firstLineChars="0"/>
      </w:pPr>
      <w:r>
        <w:rPr>
          <w:rFonts w:hint="eastAsia"/>
          <w:b/>
          <w:bCs/>
        </w:rPr>
        <w:t>地址：</w:t>
      </w:r>
      <w:r>
        <w:rPr>
          <w:rFonts w:hint="eastAsia"/>
        </w:rPr>
        <w:t xml:space="preserve">扬州市邗江区七里甸路1号    </w:t>
      </w:r>
      <w:r>
        <w:rPr>
          <w:rFonts w:hint="eastAsia"/>
          <w:b/>
          <w:bCs/>
        </w:rPr>
        <w:t>邮编：</w:t>
      </w:r>
      <w:r>
        <w:rPr>
          <w:rFonts w:hint="eastAsia"/>
        </w:rPr>
        <w:t>225002</w:t>
      </w:r>
    </w:p>
    <w:p w14:paraId="0F8DD0C8"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电话：</w:t>
      </w:r>
      <w:r>
        <w:rPr>
          <w:rFonts w:hint="eastAsia"/>
          <w:b w:val="0"/>
          <w:bCs w:val="0"/>
          <w:lang w:eastAsia="zh-CN"/>
        </w:rPr>
        <w:t>0514-87802588</w:t>
      </w:r>
      <w:r>
        <w:rPr>
          <w:rFonts w:hint="eastAsia"/>
        </w:rPr>
        <w:t xml:space="preserve">             </w:t>
      </w:r>
      <w:r>
        <w:rPr>
          <w:rFonts w:hint="eastAsia"/>
          <w:b/>
          <w:bCs/>
        </w:rPr>
        <w:t>传真：</w:t>
      </w:r>
      <w:r>
        <w:rPr>
          <w:rFonts w:hint="eastAsia"/>
          <w:b w:val="0"/>
          <w:bCs w:val="0"/>
          <w:lang w:eastAsia="zh-CN"/>
        </w:rPr>
        <w:t>0514-87888167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5A0022-CA12-4842-8968-F56A236C5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F22395-06C8-4998-AAAA-5FF81BF52F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B94433-68DA-44A6-BAA7-1E967A906C7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EE274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4600B1"/>
    <w:rsid w:val="0023129B"/>
    <w:rsid w:val="004600B1"/>
    <w:rsid w:val="00532945"/>
    <w:rsid w:val="00D1265D"/>
    <w:rsid w:val="00F0740B"/>
    <w:rsid w:val="01E415BE"/>
    <w:rsid w:val="01FB05AC"/>
    <w:rsid w:val="026F2C64"/>
    <w:rsid w:val="03DB5D60"/>
    <w:rsid w:val="04C646BC"/>
    <w:rsid w:val="05DD5E8A"/>
    <w:rsid w:val="06207DC7"/>
    <w:rsid w:val="068419DA"/>
    <w:rsid w:val="087542D8"/>
    <w:rsid w:val="08866E4E"/>
    <w:rsid w:val="0AFE735E"/>
    <w:rsid w:val="0C4830A7"/>
    <w:rsid w:val="0CF62067"/>
    <w:rsid w:val="0DDB60FE"/>
    <w:rsid w:val="12742A42"/>
    <w:rsid w:val="12F15A23"/>
    <w:rsid w:val="137F7FC2"/>
    <w:rsid w:val="1385026A"/>
    <w:rsid w:val="140C0C6E"/>
    <w:rsid w:val="14C6424A"/>
    <w:rsid w:val="159643E7"/>
    <w:rsid w:val="17312619"/>
    <w:rsid w:val="17D73B52"/>
    <w:rsid w:val="1A1C5D2F"/>
    <w:rsid w:val="1A742769"/>
    <w:rsid w:val="1AA94F5A"/>
    <w:rsid w:val="1B244243"/>
    <w:rsid w:val="1C4038DB"/>
    <w:rsid w:val="1D6D7523"/>
    <w:rsid w:val="1EBB2686"/>
    <w:rsid w:val="1ED957EF"/>
    <w:rsid w:val="20252704"/>
    <w:rsid w:val="207D55AC"/>
    <w:rsid w:val="222E4122"/>
    <w:rsid w:val="236245E6"/>
    <w:rsid w:val="236773C3"/>
    <w:rsid w:val="249E5772"/>
    <w:rsid w:val="24C85C75"/>
    <w:rsid w:val="25325757"/>
    <w:rsid w:val="266B199C"/>
    <w:rsid w:val="272E1ED0"/>
    <w:rsid w:val="27B679ED"/>
    <w:rsid w:val="2BAF7B59"/>
    <w:rsid w:val="2BB064EE"/>
    <w:rsid w:val="2CC757C9"/>
    <w:rsid w:val="2E335682"/>
    <w:rsid w:val="2E663C63"/>
    <w:rsid w:val="2EEE6FCC"/>
    <w:rsid w:val="305D57FF"/>
    <w:rsid w:val="309422BB"/>
    <w:rsid w:val="31A630E5"/>
    <w:rsid w:val="38461955"/>
    <w:rsid w:val="3A105CCE"/>
    <w:rsid w:val="3B7D2652"/>
    <w:rsid w:val="3EBD4F60"/>
    <w:rsid w:val="3EBE06BF"/>
    <w:rsid w:val="40BD65DC"/>
    <w:rsid w:val="418F600A"/>
    <w:rsid w:val="41C5645B"/>
    <w:rsid w:val="45945924"/>
    <w:rsid w:val="462B2D7D"/>
    <w:rsid w:val="46465C70"/>
    <w:rsid w:val="467B4CB6"/>
    <w:rsid w:val="48A263DF"/>
    <w:rsid w:val="49FF39D3"/>
    <w:rsid w:val="4B5A1229"/>
    <w:rsid w:val="4B7424B8"/>
    <w:rsid w:val="4CCF418E"/>
    <w:rsid w:val="4CF96496"/>
    <w:rsid w:val="4CFB360E"/>
    <w:rsid w:val="4EA16B86"/>
    <w:rsid w:val="4F0B1BD7"/>
    <w:rsid w:val="50C01D3C"/>
    <w:rsid w:val="532E35FF"/>
    <w:rsid w:val="540E1011"/>
    <w:rsid w:val="55D02C71"/>
    <w:rsid w:val="55FD4E5C"/>
    <w:rsid w:val="57F82169"/>
    <w:rsid w:val="59B1445E"/>
    <w:rsid w:val="5AC95C92"/>
    <w:rsid w:val="5B3F3505"/>
    <w:rsid w:val="5C344707"/>
    <w:rsid w:val="5C6A00DA"/>
    <w:rsid w:val="5CCF3372"/>
    <w:rsid w:val="5D003BC4"/>
    <w:rsid w:val="5DF6562C"/>
    <w:rsid w:val="5E512226"/>
    <w:rsid w:val="5EA94901"/>
    <w:rsid w:val="60AF5D17"/>
    <w:rsid w:val="60C267F0"/>
    <w:rsid w:val="621C55FA"/>
    <w:rsid w:val="62C00D9B"/>
    <w:rsid w:val="63AD2C25"/>
    <w:rsid w:val="65A4253E"/>
    <w:rsid w:val="67555E87"/>
    <w:rsid w:val="676218D8"/>
    <w:rsid w:val="676254A4"/>
    <w:rsid w:val="676743CE"/>
    <w:rsid w:val="67D87514"/>
    <w:rsid w:val="67F4017D"/>
    <w:rsid w:val="6881610C"/>
    <w:rsid w:val="69C8363D"/>
    <w:rsid w:val="6A39674E"/>
    <w:rsid w:val="6A8B4D12"/>
    <w:rsid w:val="6B9C1D01"/>
    <w:rsid w:val="6D801369"/>
    <w:rsid w:val="6DCF67B5"/>
    <w:rsid w:val="6DFD4002"/>
    <w:rsid w:val="6DFD5738"/>
    <w:rsid w:val="6E4C47C5"/>
    <w:rsid w:val="6F4A21EE"/>
    <w:rsid w:val="6F710989"/>
    <w:rsid w:val="71C338F1"/>
    <w:rsid w:val="729E49A8"/>
    <w:rsid w:val="73053DDD"/>
    <w:rsid w:val="74800B36"/>
    <w:rsid w:val="757A5432"/>
    <w:rsid w:val="76BE5A66"/>
    <w:rsid w:val="7AB1687F"/>
    <w:rsid w:val="7CFE75C5"/>
    <w:rsid w:val="7E1857BB"/>
    <w:rsid w:val="7E807346"/>
    <w:rsid w:val="7F221B5D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outlineLvl w:val="1"/>
    </w:pPr>
    <w:rPr>
      <w:rFonts w:ascii="楷体_GB2312" w:hAnsi="楷体_GB2312" w:eastAsia="楷体_GB2312"/>
      <w:b/>
      <w:bCs/>
      <w:kern w:val="0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outlineLvl w:val="2"/>
    </w:pPr>
    <w:rPr>
      <w:b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b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rPr>
      <w:szCs w:val="24"/>
    </w:rPr>
  </w:style>
  <w:style w:type="paragraph" w:styleId="7">
    <w:name w:val="caption"/>
    <w:basedOn w:val="1"/>
    <w:next w:val="1"/>
    <w:semiHidden/>
    <w:unhideWhenUsed/>
    <w:qFormat/>
    <w:uiPriority w:val="0"/>
    <w:pPr>
      <w:ind w:firstLine="0" w:firstLineChars="0"/>
    </w:pPr>
    <w:rPr>
      <w:sz w:val="24"/>
      <w:szCs w:val="24"/>
    </w:rPr>
  </w:style>
  <w:style w:type="paragraph" w:styleId="8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0" w:firstLineChars="0"/>
      <w:jc w:val="left"/>
    </w:pPr>
    <w:rPr>
      <w:rFonts w:ascii="宋体" w:hAnsi="宋体" w:eastAsia="宋体"/>
      <w:sz w:val="2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文件题目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sz w:val="44"/>
      <w:szCs w:val="44"/>
    </w:rPr>
  </w:style>
  <w:style w:type="character" w:customStyle="1" w:styleId="17">
    <w:name w:val="标题 1 字符"/>
    <w:link w:val="2"/>
    <w:qFormat/>
    <w:uiPriority w:val="9"/>
    <w:rPr>
      <w:rFonts w:ascii="黑体" w:hAnsi="黑体" w:eastAsia="黑体"/>
      <w:bCs/>
      <w:kern w:val="44"/>
      <w:sz w:val="32"/>
      <w:szCs w:val="44"/>
    </w:rPr>
  </w:style>
  <w:style w:type="character" w:customStyle="1" w:styleId="18">
    <w:name w:val="标题 2 字符"/>
    <w:link w:val="3"/>
    <w:qFormat/>
    <w:uiPriority w:val="9"/>
    <w:rPr>
      <w:rFonts w:ascii="楷体_GB2312" w:hAnsi="楷体_GB2312" w:eastAsia="楷体_GB2312" w:cs="Times New Roman"/>
      <w:b/>
      <w:bCs/>
      <w:sz w:val="32"/>
      <w:szCs w:val="32"/>
    </w:rPr>
  </w:style>
  <w:style w:type="character" w:customStyle="1" w:styleId="19">
    <w:name w:val="标题 3 字符"/>
    <w:link w:val="4"/>
    <w:qFormat/>
    <w:uiPriority w:val="9"/>
    <w:rPr>
      <w:rFonts w:ascii="仿宋_GB2312" w:hAnsi="仿宋_GB2312" w:eastAsia="仿宋_GB2312"/>
      <w:b/>
      <w:bCs/>
      <w:sz w:val="32"/>
      <w:szCs w:val="24"/>
    </w:rPr>
  </w:style>
  <w:style w:type="character" w:customStyle="1" w:styleId="20">
    <w:name w:val="页脚 字符"/>
    <w:basedOn w:val="14"/>
    <w:link w:val="9"/>
    <w:qFormat/>
    <w:uiPriority w:val="0"/>
    <w:rPr>
      <w:rFonts w:ascii="宋体" w:hAnsi="宋体" w:eastAsia="宋体"/>
      <w:kern w:val="2"/>
      <w:sz w:val="28"/>
      <w:szCs w:val="18"/>
    </w:rPr>
  </w:style>
  <w:style w:type="character" w:customStyle="1" w:styleId="21">
    <w:name w:val="批注框文本 字符"/>
    <w:basedOn w:val="14"/>
    <w:link w:val="8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1687</Words>
  <Characters>1932</Characters>
  <Lines>16</Lines>
  <Paragraphs>4</Paragraphs>
  <TotalTime>48</TotalTime>
  <ScaleCrop>false</ScaleCrop>
  <LinksUpToDate>false</LinksUpToDate>
  <CharactersWithSpaces>2000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2021-02-18T01:07:00Z</dcterms:created>
  <dc:creator>Qinbo</dc:creator>
  <cp:lastModifiedBy>风舞灵动</cp:lastModifiedBy>
  <cp:lastPrinted>2024-11-07T06:27:00Z</cp:lastPrinted>
  <dcterms:modified xsi:type="dcterms:W3CDTF">2024-11-14T08:28:13Z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B516893E70D6491EB2F2682935F49E19_13</vt:lpwstr>
  </property>
</Properties>
</file>