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552C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7390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分会场报告初步安排</w:t>
      </w:r>
    </w:p>
    <w:p w14:paraId="4A2E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（报告持续更新中，最终安排以会议手册为准）</w:t>
      </w:r>
    </w:p>
    <w:p w14:paraId="0A9F18EB"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分会场一：智慧储粮与高效物流</w:t>
      </w:r>
    </w:p>
    <w:p w14:paraId="4A45CB25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储粮害虫对低氧储粮技术的适应性及监测系统研究</w:t>
      </w:r>
    </w:p>
    <w:p w14:paraId="0EE056B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鲁玉杰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江苏科技大学教授</w:t>
      </w:r>
    </w:p>
    <w:p w14:paraId="152817EA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绿色储粮技术研究及应用进展</w:t>
      </w:r>
    </w:p>
    <w:p w14:paraId="3E9FC239"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白春启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河南工业大学副教授</w:t>
      </w:r>
    </w:p>
    <w:p w14:paraId="1E35BC12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基于RNAi的储粮害虫基因防控技术研究</w:t>
      </w:r>
    </w:p>
    <w:p w14:paraId="1C244E81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唐培安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南京财经大学教授</w:t>
      </w:r>
    </w:p>
    <w:p w14:paraId="3DD86620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基于深度学习的害虫感知与预测方法研究</w:t>
      </w:r>
    </w:p>
    <w:p w14:paraId="039757EB"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李丹丹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中储粮成都储藏研究院有限公司高级工程师</w:t>
      </w:r>
    </w:p>
    <w:p w14:paraId="10A1BAB7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粮面智能平仓装备系统</w:t>
      </w:r>
    </w:p>
    <w:p w14:paraId="0F8162B2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郭凤民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中储粮成都储藏研究院有限公司工程师</w:t>
      </w:r>
    </w:p>
    <w:p w14:paraId="7C67A402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辐射制冷技术在钢板仓中的控温应用研究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2F904F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徐绍禹  宁波瑞凌新能源科技有限公司董事长</w:t>
      </w:r>
    </w:p>
    <w:p w14:paraId="6ECF7B70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储粮害虫对溴氰菊酯敏感度快速测试套件的开发和应用</w:t>
      </w:r>
    </w:p>
    <w:p w14:paraId="36D70E56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杨小军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安蔚优环境科技（上海）有限公司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博士</w:t>
      </w:r>
    </w:p>
    <w:p w14:paraId="3AC13C08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外部风险下的农产品贸易多元化与中国粮食安全</w:t>
      </w:r>
    </w:p>
    <w:p w14:paraId="19BBC716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南京农业大学钟山首席教授</w:t>
      </w:r>
    </w:p>
    <w:p w14:paraId="551F5C68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“五位一体”绿色储粮技术集成与示范</w:t>
      </w:r>
    </w:p>
    <w:p w14:paraId="7EE0D44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张忠杰  </w:t>
      </w: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2"/>
          <w:szCs w:val="32"/>
          <w:lang w:val="en-US" w:eastAsia="zh-CN" w:bidi="ar-SA"/>
        </w:rPr>
        <w:t>国家粮食和物资储备局科学研究院储运研究所所长</w:t>
      </w:r>
    </w:p>
    <w:p w14:paraId="7F97681C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人工智能下的仓储物流</w:t>
      </w:r>
    </w:p>
    <w:p w14:paraId="385CFEE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秦  璐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北京交通大学副教授</w:t>
      </w:r>
    </w:p>
    <w:p w14:paraId="1E2BB3D7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储粮安全多参数粮情智能分析需求与进展</w:t>
      </w:r>
    </w:p>
    <w:p w14:paraId="29CD1295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曹  阳  国家粮食和物资储备局科学研究院研究员</w:t>
      </w:r>
    </w:p>
    <w:p w14:paraId="24B0E8EB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基于AI大模型的粮食物流数据溯源与预警技术应用</w:t>
      </w:r>
    </w:p>
    <w:p w14:paraId="38A29FEE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闫洪枚  山东金钟科技集团董事长</w:t>
      </w:r>
    </w:p>
    <w:p w14:paraId="7C43B811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智慧港口的散粮装卸方案</w:t>
      </w:r>
    </w:p>
    <w:p w14:paraId="0235E9FD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李文彬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布勒公司谷物储运及碾米事业部总监</w:t>
      </w:r>
    </w:p>
    <w:p w14:paraId="440278FF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数字孪生赋能粮库全流程智能管控</w:t>
      </w:r>
    </w:p>
    <w:p w14:paraId="3E9A2FA0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  楚  江苏丰尚钢板仓工程有限公司IT技术总监</w:t>
      </w:r>
    </w:p>
    <w:p w14:paraId="1F797355">
      <w:pPr>
        <w:widowControl w:val="0"/>
        <w:numPr>
          <w:ilvl w:val="0"/>
          <w:numId w:val="0"/>
        </w:numPr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7DE311F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分会场二：节油减损提质增效</w:t>
      </w:r>
    </w:p>
    <w:p w14:paraId="0CA0EFB2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酶制剂与粮油食品加工</w:t>
      </w:r>
    </w:p>
    <w:p w14:paraId="27C91BDF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江正强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中国农业大学教授</w:t>
      </w:r>
    </w:p>
    <w:p w14:paraId="015100E5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水酶法高效同步分离花生油脂和蛋白</w:t>
      </w:r>
    </w:p>
    <w:p w14:paraId="79D082C6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陈复生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河南工业大学教授</w:t>
      </w:r>
    </w:p>
    <w:p w14:paraId="0683E3EE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我国食用植物油产业现状和未来趋势</w:t>
      </w:r>
    </w:p>
    <w:p w14:paraId="49BD2218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金青哲  江南大学教授</w:t>
      </w:r>
    </w:p>
    <w:p w14:paraId="77CF490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新采收大豆贮藏过程中蛋白功能性的改善机制</w:t>
      </w:r>
    </w:p>
    <w:p w14:paraId="5E5AC4B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郭顺堂  中国农业大学教授</w:t>
      </w:r>
    </w:p>
    <w:p w14:paraId="46E3EBD5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甘油二酯用于构建健康食品专用油脂体系研究</w:t>
      </w:r>
    </w:p>
    <w:p w14:paraId="44193ABC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暨南大学教授</w:t>
      </w:r>
    </w:p>
    <w:p w14:paraId="4F0EAB07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花生多酚功能活性成分的生物合成调控与功能产品研发</w:t>
      </w:r>
    </w:p>
    <w:p w14:paraId="4E9C816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山东省花生研究所研究员</w:t>
      </w:r>
    </w:p>
    <w:p w14:paraId="5F7618B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浓香菜油中多环芳烃迁移规律探讨</w:t>
      </w:r>
    </w:p>
    <w:p w14:paraId="08766798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张余权  丰益（上海）生物技术研发中心有限公司总监助理</w:t>
      </w:r>
    </w:p>
    <w:p w14:paraId="1AA45327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油料加工技术创新赋能全组分产业化利用</w:t>
      </w:r>
    </w:p>
    <w:p w14:paraId="0206DC7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邓乾春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中国农业科学院油料作物研究所研究员</w:t>
      </w:r>
    </w:p>
    <w:p w14:paraId="46DC386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植物油脂体的加工及健康效应</w:t>
      </w:r>
    </w:p>
    <w:p w14:paraId="4E2AE0F1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杨晓泉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华南理工大学教授</w:t>
      </w:r>
    </w:p>
    <w:p w14:paraId="62EB9A0E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分子印迹传感器的构建及在典型油脂危害物检测中的应用</w:t>
      </w:r>
    </w:p>
    <w:p w14:paraId="28B1AC2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硕  华南理工大学博士</w:t>
      </w:r>
    </w:p>
    <w:p w14:paraId="6B419834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花生油和饼粕蛋白加工提质增效关键技术研究及应用</w:t>
      </w:r>
    </w:p>
    <w:p w14:paraId="745677D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郭  芹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中国农业科学院农产品加工研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所研究员</w:t>
      </w:r>
    </w:p>
    <w:p w14:paraId="72CB8A35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高品质油茶籽油精深加工及产品创制</w:t>
      </w:r>
    </w:p>
    <w:p w14:paraId="7B5B7DB4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盼  武汉轻工大学副教授</w:t>
      </w:r>
    </w:p>
    <w:p w14:paraId="27030456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甘油二酯在巧克力中的应用与抑制起霜机制</w:t>
      </w:r>
    </w:p>
    <w:p w14:paraId="6A60465F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仇超颖  暨南大学副教授</w:t>
      </w:r>
    </w:p>
    <w:p w14:paraId="07D302ED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核桃油氧化过程标志物分析及抗氧化调控研究</w:t>
      </w:r>
    </w:p>
    <w:p w14:paraId="704506CE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琪  西北农林科技大学副教授</w:t>
      </w:r>
    </w:p>
    <w:p w14:paraId="59546B86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花生特性对花生油风味影响机制研究</w:t>
      </w:r>
    </w:p>
    <w:p w14:paraId="7784D924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赵慧敏  中粮营养健康研究院有限公司高级工程师</w:t>
      </w:r>
    </w:p>
    <w:p w14:paraId="5F132292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热损对大豆和油脂品质的影响及防控措施思考</w:t>
      </w:r>
    </w:p>
    <w:p w14:paraId="77D1DE8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张林尚  河南工业大学讲师</w:t>
      </w:r>
    </w:p>
    <w:p w14:paraId="44931203"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9961E44"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176475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分会场三：饲料资源开发与粮食安全</w:t>
      </w:r>
    </w:p>
    <w:p w14:paraId="34D86937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我国节粮型饲料资源安全高效利用关键技术新进展</w:t>
      </w:r>
    </w:p>
    <w:p w14:paraId="5AF3DC5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李爱科  国家粮食和物资储备局科学研究院研究员</w:t>
      </w:r>
    </w:p>
    <w:p w14:paraId="33680E61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畜禽多元化日粮精准加工技术研究</w:t>
      </w:r>
    </w:p>
    <w:p w14:paraId="23DD986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河南工业大学教授</w:t>
      </w:r>
    </w:p>
    <w:p w14:paraId="7DD30213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真菌毒素检测与脱毒技术研究进展</w:t>
      </w:r>
    </w:p>
    <w:p w14:paraId="6E245752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南京师范大学教授</w:t>
      </w:r>
    </w:p>
    <w:p w14:paraId="7AB772FF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发酵豆粕对肉鸡生产性能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血液生化指标及肉品质的影响</w:t>
      </w:r>
    </w:p>
    <w:p w14:paraId="271BBF3B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武汉轻工大学教授</w:t>
      </w:r>
    </w:p>
    <w:p w14:paraId="1A29AB78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农业废弃物饲料资源化利用技术研究进展</w:t>
      </w:r>
    </w:p>
    <w:p w14:paraId="7D7E98A6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郭琳娜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河南工业大学副教授</w:t>
      </w:r>
    </w:p>
    <w:p w14:paraId="3F408F93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粮油加工副产物饲料化利用及其在玉米豆粕减量替代中的</w:t>
      </w:r>
    </w:p>
    <w:p w14:paraId="2B96CBFA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应用</w:t>
      </w:r>
    </w:p>
    <w:p w14:paraId="09F88CEF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国家粮食和物资储备局科学研究院首席研究员</w:t>
      </w:r>
    </w:p>
    <w:p w14:paraId="65C3BD8F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新型粮油原料替代蛋鸡日粮玉米豆粕效果研究</w:t>
      </w:r>
    </w:p>
    <w:p w14:paraId="403E8394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国家粮食和物资储备局科学研究院副研究员</w:t>
      </w:r>
    </w:p>
    <w:p w14:paraId="70939888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挤压膨化油莎豆粕的理化特性及其在肉鸡生产上的应用研究</w:t>
      </w:r>
    </w:p>
    <w:p w14:paraId="3F9DD4A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乔汉桢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河南工业大学副教授</w:t>
      </w:r>
    </w:p>
    <w:p w14:paraId="011B4A5D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熟化软颗粒教槽料复配防腐剂的研究</w:t>
      </w:r>
    </w:p>
    <w:p w14:paraId="0957F3D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祝爱侠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武汉轻工大学副教授</w:t>
      </w:r>
    </w:p>
    <w:p w14:paraId="5AB30C65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从副产物到黄金饲料：粮食资源的二次增值之路</w:t>
      </w:r>
    </w:p>
    <w:p w14:paraId="1DC453C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瑞士布勒集团麦芽及酿造事业部总监</w:t>
      </w:r>
    </w:p>
    <w:p w14:paraId="4D39A6BD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发酵饲料工艺中的新产品运用介绍</w:t>
      </w:r>
    </w:p>
    <w:p w14:paraId="7D09E0CC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刘海华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江苏丰尚智能科技有限公司发酵产线副总经理</w:t>
      </w:r>
    </w:p>
    <w:p w14:paraId="3E0CD562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数智化粮仓赋能绿色储粮与降损增效</w:t>
      </w:r>
    </w:p>
    <w:p w14:paraId="4B85A1F2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张徐磊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江苏正昌数智科技公司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总经理</w:t>
      </w:r>
    </w:p>
    <w:p w14:paraId="02A10627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微生物发酵技术与发酵饲料</w:t>
      </w:r>
    </w:p>
    <w:p w14:paraId="3C150EE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李军训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山东泰山生力源集团股份有限公司正高级工程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</w:t>
      </w:r>
    </w:p>
    <w:p w14:paraId="4877FBDC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粮油产品中氮和蛋白质快速测定方案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杜马斯法</w:t>
      </w:r>
    </w:p>
    <w:p w14:paraId="4E2E80FF">
      <w:pPr>
        <w:widowControl w:val="0"/>
        <w:numPr>
          <w:ilvl w:val="0"/>
          <w:numId w:val="0"/>
        </w:numPr>
        <w:spacing w:line="580" w:lineRule="exact"/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德国元素Elementar艾力蒙塔贸易（上海）有限公司产品专家</w:t>
      </w:r>
    </w:p>
    <w:p w14:paraId="59812558"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C42FB2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分会场四：大米科学加工与米制品质量</w:t>
      </w:r>
    </w:p>
    <w:p w14:paraId="614676FA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稻米加工过程中微观结构演变对其营养与食用品质的影响研究</w:t>
      </w:r>
    </w:p>
    <w:p w14:paraId="66D96835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安红周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河南工业大学教授</w:t>
      </w:r>
    </w:p>
    <w:p w14:paraId="5BB86F13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大米蛋白结构设计与先进制造应用</w:t>
      </w:r>
    </w:p>
    <w:p w14:paraId="2944ED6B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江南大学副研究员</w:t>
      </w:r>
    </w:p>
    <w:p w14:paraId="55A69282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糖架改性大米蛋白开发性能可控的酸性凝胶</w:t>
      </w:r>
    </w:p>
    <w:p w14:paraId="0942CC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宁波大学讲师</w:t>
      </w:r>
    </w:p>
    <w:p w14:paraId="456416C7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蛋白基Janus气凝胶高效吸附重金属保障米制品质量安全</w:t>
      </w:r>
    </w:p>
    <w:p w14:paraId="1D5ABF0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王志高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南京财经大学副教授</w:t>
      </w:r>
    </w:p>
    <w:p w14:paraId="7377F9BA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大米精准适度加工及控制技术研究</w:t>
      </w:r>
    </w:p>
    <w:p w14:paraId="3905B77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段晓亮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国家粮食和物资储备局科学研究院研究员</w:t>
      </w:r>
    </w:p>
    <w:p w14:paraId="013062C5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基于脂质组学与机器学习的大米品质等级预测</w:t>
      </w:r>
    </w:p>
    <w:p w14:paraId="37DD964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上海交通大学教授</w:t>
      </w:r>
    </w:p>
    <w:p w14:paraId="5168226C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低GI稻米品质评价及消化特性研究</w:t>
      </w:r>
    </w:p>
    <w:p w14:paraId="3D84E7E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</w:p>
    <w:p w14:paraId="50466B2D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米粥食味品质的多维提升策略研究</w:t>
      </w:r>
    </w:p>
    <w:p w14:paraId="1ECA3DE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敏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4F728A94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方便湿米线发展现状及趋势</w:t>
      </w:r>
    </w:p>
    <w:p w14:paraId="654C8E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周发章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北京金田麦国际食品有限公司高级工程师</w:t>
      </w:r>
    </w:p>
    <w:p w14:paraId="2BABEC88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助力农业检测自动化，突破稻米品质传统分析思维</w:t>
      </w:r>
    </w:p>
    <w:p w14:paraId="4E995A5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珀金埃尔默企业管理（上海）有限公司高级产品经理</w:t>
      </w:r>
    </w:p>
    <w:p w14:paraId="7ADBB283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大米中多形态的2-乙酰基-1-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吡咯啉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精准定量方法建立及</w:t>
      </w:r>
    </w:p>
    <w:p w14:paraId="031D5B0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风味贡献研究</w:t>
      </w:r>
    </w:p>
    <w:p w14:paraId="202240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丰益（上海）生物技术研发中心有限公司高级工程师</w:t>
      </w:r>
    </w:p>
    <w:p w14:paraId="228B15C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1F454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分会场五：粮食新资源挖掘与智能制造技术</w:t>
      </w:r>
    </w:p>
    <w:p w14:paraId="67C6A78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生物技术——淀粉产业发展的新质生产力</w:t>
      </w:r>
    </w:p>
    <w:p w14:paraId="64EE3F3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顾正彪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</w:p>
    <w:p w14:paraId="3919F19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我国杂粮高质发展战略与定位</w:t>
      </w:r>
    </w:p>
    <w:p w14:paraId="477CAA9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陈志成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河南工业大学教授</w:t>
      </w:r>
    </w:p>
    <w:p w14:paraId="13FD406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食物资源全组份新技术与装备创制</w:t>
      </w:r>
    </w:p>
    <w:p w14:paraId="52A82A5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刘成梅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南昌大学教授</w:t>
      </w:r>
    </w:p>
    <w:p w14:paraId="759C951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挤压膨化技术在粮油加工中的创新应用</w:t>
      </w:r>
    </w:p>
    <w:p w14:paraId="7F1A5E3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肖志刚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渤海大学教授</w:t>
      </w:r>
    </w:p>
    <w:p w14:paraId="706D1C1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传统米面食品加工技术改良及标准化生产方案探讨</w:t>
      </w:r>
    </w:p>
    <w:p w14:paraId="13A626F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胡新平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安琪酵母股份有限公司烘焙与健康食品技术中心</w:t>
      </w:r>
    </w:p>
    <w:p w14:paraId="32B2810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320" w:firstLineChars="1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副总经理</w:t>
      </w:r>
    </w:p>
    <w:p w14:paraId="69E2B7C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湿度感应智能标签的研究与开发</w:t>
      </w:r>
    </w:p>
    <w:p w14:paraId="1BA7511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姚卫蓉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</w:t>
      </w:r>
      <w:bookmarkEnd w:id="0"/>
      <w:bookmarkEnd w:id="1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 w14:paraId="18D41B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花青素分子结构转化对其生物活性和热稳定性影响的分子机制</w:t>
      </w:r>
    </w:p>
    <w:p w14:paraId="3D49280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谢岩黎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河南工业大学教授 </w:t>
      </w:r>
    </w:p>
    <w:p w14:paraId="585BD5E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AI 驱动农产品智慧加工产线解决方案</w:t>
      </w:r>
    </w:p>
    <w:p w14:paraId="2A81AA1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安徽捷迅光电技术公司技术总监</w:t>
      </w:r>
    </w:p>
    <w:p w14:paraId="3F98C23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近红外光谱技术：赋能粮食新资源挖掘与智能制造融合发展</w:t>
      </w:r>
    </w:p>
    <w:p w14:paraId="0D2FBA6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的核心引擎——从精准鉴定到在线控制，驱动粮油产业升级</w:t>
      </w:r>
      <w:bookmarkStart w:id="2" w:name="OLE_LINK7"/>
      <w:bookmarkStart w:id="3" w:name="OLE_LINK6"/>
    </w:p>
    <w:p w14:paraId="4648DA2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璐</w:t>
      </w:r>
      <w:bookmarkEnd w:id="2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无锡迅杰光远科技有限公司高级应用工程师</w:t>
      </w:r>
    </w:p>
    <w:p w14:paraId="42C9B47D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碱性氨基酸调控微波诱导藜麦蛋白聚集的机制及无麸质</w:t>
      </w:r>
    </w:p>
    <w:p w14:paraId="1E3B0A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产品开发</w:t>
      </w:r>
    </w:p>
    <w:p w14:paraId="22033EF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曹洪伟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上海理工大学副教授</w:t>
      </w:r>
    </w:p>
    <w:p w14:paraId="0534DABB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大米加工产线自动化向数智化提升的行业前景</w:t>
      </w:r>
    </w:p>
    <w:p w14:paraId="27A55E2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刘平稳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无锡中粮工程科技有限公司稻米工程部副总经理</w:t>
      </w:r>
    </w:p>
    <w:p w14:paraId="4F72AE2C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粮油行业智能化转型中的检测技术革新——波通仪器在</w:t>
      </w:r>
    </w:p>
    <w:p w14:paraId="441DEFF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玉米深加工及食品领域中的应用实践</w:t>
      </w:r>
    </w:p>
    <w:p w14:paraId="570BF2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珀金埃尔默企业管理（上海）有限公司产品经理</w:t>
      </w:r>
    </w:p>
    <w:p w14:paraId="339F3253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生物萌芽胁迫红米改善营养与食用品质的应用研究</w:t>
      </w:r>
    </w:p>
    <w:p w14:paraId="0EF7947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樊铭聪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江南大学助理研究员</w:t>
      </w:r>
    </w:p>
    <w:p w14:paraId="0DDA26CD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米谷蛋白诱导淀粉结构挤压重塑对复合米品质的影响</w:t>
      </w:r>
    </w:p>
    <w:p w14:paraId="347D6C2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于小帅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渤海大学副教授</w:t>
      </w:r>
    </w:p>
    <w:p w14:paraId="44BCE28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谷物副产物的静电场分离</w:t>
      </w:r>
    </w:p>
    <w:p w14:paraId="56AF95A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陈中伟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江苏大学副教授</w:t>
      </w:r>
    </w:p>
    <w:p w14:paraId="000F62F9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藜麦蛋白绿色适度加工</w:t>
      </w:r>
    </w:p>
    <w:p w14:paraId="34D9BFF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南京财经大学副教授</w:t>
      </w:r>
    </w:p>
    <w:p w14:paraId="4E8E6DB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水分活度调控技术在粮食加工中的应用机制研究</w:t>
      </w:r>
    </w:p>
    <w:p w14:paraId="261B4C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谱晟天创光学科技（上海）有限公司顾问</w:t>
      </w:r>
    </w:p>
    <w:p w14:paraId="09DC5CF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计算辅助挖掘米糠活性肽KF-8的抗氧化机制与高值化应用</w:t>
      </w:r>
    </w:p>
    <w:p w14:paraId="1845A94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中南林业科技大学教授</w:t>
      </w:r>
    </w:p>
    <w:p w14:paraId="0DEDAA33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酵母蛋白在粮油食品中的创新应用：从烘焙到休闲零食的</w:t>
      </w:r>
    </w:p>
    <w:p w14:paraId="3521B89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营养升级</w:t>
      </w:r>
    </w:p>
    <w:p w14:paraId="5455615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聂陈志鹏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安琪酵母股份有限公司高级工程师</w:t>
      </w:r>
    </w:p>
    <w:p w14:paraId="29CC3580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小麦麸皮多糖抗冻的分子基础及在食品领域应用</w:t>
      </w:r>
    </w:p>
    <w:p w14:paraId="400121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沛  南京农业大学副教授</w:t>
      </w:r>
    </w:p>
    <w:p w14:paraId="0629C557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基于人群实验的小米膳食血糖调节功能评价与降血糖物质</w:t>
      </w:r>
    </w:p>
    <w:p w14:paraId="566A42E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基础探究</w:t>
      </w:r>
    </w:p>
    <w:p w14:paraId="015EFE5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赵卿宇  中国农业大学副教授</w:t>
      </w:r>
    </w:p>
    <w:p w14:paraId="27ACE52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4" w:name="_GoBack"/>
      <w:bookmarkEnd w:id="4"/>
    </w:p>
    <w:p w14:paraId="4E5039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分会场六：薯类营养与绿色加工</w:t>
      </w:r>
    </w:p>
    <w:p w14:paraId="7DFA9ECA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加强科技进步和国际合作，推动薯业可持续发展</w:t>
      </w:r>
    </w:p>
    <w:p w14:paraId="352AEE9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谢建民  国际马铃薯中心亚太中心（中国）主任</w:t>
      </w:r>
    </w:p>
    <w:p w14:paraId="4E8830EC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我国甘薯产业现状与发展趋势</w:t>
      </w:r>
    </w:p>
    <w:p w14:paraId="04F6ECB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强  徐州市农业科学院研究员</w:t>
      </w:r>
    </w:p>
    <w:p w14:paraId="63BFF7F6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薯类低碳智造与副产物高值化利用技术研发与应用</w:t>
      </w:r>
    </w:p>
    <w:p w14:paraId="2B1B2D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孙红男  中国农业科学院研究员</w:t>
      </w:r>
    </w:p>
    <w:p w14:paraId="7740816B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吉林省马铃薯产业发展变化分析与建议</w:t>
      </w:r>
    </w:p>
    <w:p w14:paraId="27FB682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张胜利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吉林省蔬菜花卉科学研究院薯类研究所研究员</w:t>
      </w:r>
    </w:p>
    <w:p w14:paraId="5B340384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马铃薯加工装备技术进展及趋势</w:t>
      </w:r>
    </w:p>
    <w:p w14:paraId="21A237D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吕黄珍  中国农业机械化科学研究院研究员</w:t>
      </w:r>
    </w:p>
    <w:p w14:paraId="6AC80A9C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甘薯营养功能特性与加工利用</w:t>
      </w:r>
    </w:p>
    <w:p w14:paraId="3A3F468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孙  健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江苏徐淮地区徐州农业科学研究所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研究员</w:t>
      </w:r>
    </w:p>
    <w:p w14:paraId="2A72CBB2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马铃薯营养与绿色加工技术研究进展</w:t>
      </w:r>
    </w:p>
    <w:p w14:paraId="31526F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曾凡逵  中国科学院兰州化学物理研究所研究员</w:t>
      </w:r>
    </w:p>
    <w:p w14:paraId="3C6F0101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薯类淀粉加工现状、营养特性及行业发展建议</w:t>
      </w:r>
    </w:p>
    <w:p w14:paraId="289B328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  雁  江南大学教授</w:t>
      </w:r>
    </w:p>
    <w:p w14:paraId="4CF73018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马铃薯绿色高效保鲜体系与多维加工产品链构建</w:t>
      </w:r>
    </w:p>
    <w:p w14:paraId="20F63F2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梅  甘肃省农业科学院农产品贮藏加工研究所研究员</w:t>
      </w:r>
    </w:p>
    <w:p w14:paraId="61E387D6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甘薯全粉特性评价及产品应用</w:t>
      </w:r>
    </w:p>
    <w:p w14:paraId="6297F31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玲  重庆市农业科学院农产品加工研究所副研究员</w:t>
      </w:r>
    </w:p>
    <w:p w14:paraId="47D55889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江西特色铅山红芽芋加工关键技术创新与应用</w:t>
      </w:r>
    </w:p>
    <w:p w14:paraId="084C4AA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肖建辉  江西农业大学教授</w:t>
      </w:r>
    </w:p>
    <w:p w14:paraId="1ABF26F9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紫甘薯功能醋加工关键技术研发与品质评价</w:t>
      </w:r>
    </w:p>
    <w:p w14:paraId="049A10A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马梦梅  中国农业科学院副研究员</w:t>
      </w:r>
    </w:p>
    <w:p w14:paraId="1199A69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D8F0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分会场七：粮油标准与质量检验</w:t>
      </w:r>
    </w:p>
    <w:p w14:paraId="01224C2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食用油安全标准的国内外比较及修订思路</w:t>
      </w:r>
    </w:p>
    <w:p w14:paraId="2889A3A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王兴国  江南大学教授</w:t>
      </w:r>
    </w:p>
    <w:p w14:paraId="5E6C01AB">
      <w:pPr>
        <w:widowControl w:val="0"/>
        <w:numPr>
          <w:ilvl w:val="0"/>
          <w:numId w:val="7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《橄榄油中脂肪酸乙酯含量的测定 气相色谱-质谱法》标准</w:t>
      </w:r>
    </w:p>
    <w:p w14:paraId="7342347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解读</w:t>
      </w:r>
    </w:p>
    <w:p w14:paraId="68C559D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沈伟健  南京海关动植物与食品检测中心研究员</w:t>
      </w:r>
    </w:p>
    <w:p w14:paraId="7A467EEA">
      <w:pPr>
        <w:widowControl w:val="0"/>
        <w:numPr>
          <w:ilvl w:val="0"/>
          <w:numId w:val="8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《动植物油脂 多环芳烃的测定》标准解读</w:t>
      </w:r>
    </w:p>
    <w:p w14:paraId="385131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袁  建  南京财经大学教授</w:t>
      </w:r>
    </w:p>
    <w:p w14:paraId="481486C4">
      <w:pPr>
        <w:widowControl w:val="0"/>
        <w:numPr>
          <w:ilvl w:val="0"/>
          <w:numId w:val="9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粮食、油料中水分的测定》标准修订解读</w:t>
      </w:r>
    </w:p>
    <w:p w14:paraId="3F06FC7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呙  琴  北京市食品检验研究院正高级工程师</w:t>
      </w:r>
    </w:p>
    <w:p w14:paraId="108124F0">
      <w:pPr>
        <w:widowControl w:val="0"/>
        <w:numPr>
          <w:ilvl w:val="0"/>
          <w:numId w:val="1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样品信息采集技术规范》标准解读</w:t>
      </w:r>
    </w:p>
    <w:p w14:paraId="5006069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  军  中储粮（四川）质检中心有限公司副研究员</w:t>
      </w:r>
    </w:p>
    <w:p w14:paraId="6CA4E063">
      <w:pPr>
        <w:widowControl w:val="0"/>
        <w:numPr>
          <w:ilvl w:val="0"/>
          <w:numId w:val="11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谷物中脱氧雪腐镰刀菌烯醇的测定 荧光免疫层</w:t>
      </w:r>
    </w:p>
    <w:p w14:paraId="12129F4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析快速定量法》标准解读</w:t>
      </w:r>
    </w:p>
    <w:p w14:paraId="0A4780E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叶  金  国家粮食和物资储备局科学研究院副研究员</w:t>
      </w:r>
    </w:p>
    <w:p w14:paraId="66CAF6B9">
      <w:pPr>
        <w:widowControl w:val="0"/>
        <w:numPr>
          <w:ilvl w:val="0"/>
          <w:numId w:val="12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粮食中T-2/HT-2毒素的测定 胶体金快速定量</w:t>
      </w:r>
    </w:p>
    <w:p w14:paraId="4EE5691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法》标准解读</w:t>
      </w:r>
    </w:p>
    <w:p w14:paraId="4998948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谢婷婷  福建省粮油质量监测所高级工程师</w:t>
      </w:r>
    </w:p>
    <w:p w14:paraId="02BA392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单色聚焦X射线荧光光谱法快速测定植物油中磷脂含量的</w:t>
      </w:r>
    </w:p>
    <w:p w14:paraId="5779706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方法研究</w:t>
      </w:r>
    </w:p>
    <w:p w14:paraId="302B15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伍先绍  广西壮族自治区粮油质量检验中心正高级工程师</w:t>
      </w:r>
    </w:p>
    <w:p w14:paraId="6C05817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055826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分会场八：粮油营养与生命健康</w:t>
      </w:r>
    </w:p>
    <w:p w14:paraId="17C9C5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亚麻籽油营养健康与消费专家共识解读</w:t>
      </w:r>
    </w:p>
    <w:p w14:paraId="101368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朱大洲  农业农村部食物与营养发展研究所研究员</w:t>
      </w:r>
    </w:p>
    <w:p w14:paraId="5A96E69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基于挤压技术的鳕鱼肽-全谷物代餐食品品质特性研究</w:t>
      </w:r>
    </w:p>
    <w:p w14:paraId="67E2DB6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李冬梅  大连工业大学正高级工程师</w:t>
      </w:r>
    </w:p>
    <w:p w14:paraId="04AB5ED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亚麻籽油脂肪酸制备技术经济效益分析</w:t>
      </w:r>
    </w:p>
    <w:p w14:paraId="04312C7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肖志红  湖南省林业科学院研究员</w:t>
      </w:r>
    </w:p>
    <w:p w14:paraId="6B75318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植物蛋白饮料的发展现状与创新</w:t>
      </w:r>
    </w:p>
    <w:p w14:paraId="1CD64C6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良  东北农业大学教授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D2E94D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大豆油脂体高效递送姜黄素自组装乳液及其营养健康功能</w:t>
      </w:r>
    </w:p>
    <w:p w14:paraId="780BE25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挖掘研究</w:t>
      </w:r>
    </w:p>
    <w:p w14:paraId="34F929D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许朵霞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498FB38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基于生物信息学技术的小麦源ACE抑制肽的作用机制研究</w:t>
      </w:r>
    </w:p>
    <w:p w14:paraId="5FF4C4D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刘文颖  中国食品发酵工业研究院正高级工程师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9836D6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我国植物油中氯丙醇酯和缩水甘油酯风险评估及防控策略</w:t>
      </w:r>
    </w:p>
    <w:p w14:paraId="022A34D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周萍萍  国家食品安全风险评估中心研究员</w:t>
      </w:r>
    </w:p>
    <w:p w14:paraId="09CAB63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食品蛋白质营养与可持续发展</w:t>
      </w:r>
    </w:p>
    <w:p w14:paraId="6C8DCF4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  飞  国家粮食和物资储备局科学研究院研究员</w:t>
      </w:r>
    </w:p>
    <w:p w14:paraId="3D602EC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高温煎炸过程中油脂劣变和伴生危害物生成机理研究</w:t>
      </w:r>
    </w:p>
    <w:p w14:paraId="1A080C5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赵抒娜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D1475A1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文冠果降血糖肽的制备、活性和机制研究</w:t>
      </w:r>
    </w:p>
    <w:p w14:paraId="690B438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  杰  青岛大学教授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E93CA9E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食源性生物活性肽成骨作用及机制</w:t>
      </w:r>
    </w:p>
    <w:p w14:paraId="49EB072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郑召君  江南大学副研究员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B87D75E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油条油炸减油评价方法构建及其减油效应研究</w:t>
      </w:r>
    </w:p>
    <w:p w14:paraId="397E871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张天任 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青岛明月海藻集团有限公司面制品研发总监</w:t>
      </w:r>
    </w:p>
    <w:p w14:paraId="4A28F488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高血糖慢糖主食调养技术研究与实践</w:t>
      </w:r>
    </w:p>
    <w:p w14:paraId="2D7F91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李永富  江南大学副教授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F51955B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粮油食品在健康管理领域的应用</w:t>
      </w:r>
    </w:p>
    <w:p w14:paraId="0350C5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邵丹青  中粮营养健康研究院有限公司高级工程师</w:t>
      </w:r>
    </w:p>
    <w:p w14:paraId="72CC0CAC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基于缔合胶体结构研究食用油及其乳液氧化稳定性</w:t>
      </w:r>
    </w:p>
    <w:p w14:paraId="134C740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陈洪建  湖北大学副研究员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11B9101A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亚麻酸油脂肪酸制备效益研究进展</w:t>
      </w:r>
    </w:p>
    <w:p w14:paraId="02FE8E5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苗永军  湖南省林业科学院经济林研究所高级工程师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0613A630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大豆原料理化特性与加工适宜性的评价与预测</w:t>
      </w:r>
    </w:p>
    <w:p w14:paraId="6127EA5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彭星云  中国农业大学副教授</w:t>
      </w:r>
    </w:p>
    <w:p w14:paraId="004FBFDB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谷物加工过程食味品质提升与营养保留</w:t>
      </w:r>
    </w:p>
    <w:p w14:paraId="03B46F9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任海斌  中粮营养健康研究院有限公司高级工程师</w:t>
      </w:r>
    </w:p>
    <w:p w14:paraId="11FF6667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谷物中结合态阿魏酸的肠道代谢及其与肠道菌群之间的</w:t>
      </w:r>
    </w:p>
    <w:p w14:paraId="43F7E3F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相互作用</w:t>
      </w:r>
    </w:p>
    <w:p w14:paraId="4FFD228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曦  武汉轻工大学副教授</w:t>
      </w:r>
    </w:p>
    <w:p w14:paraId="428A4993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谷物酚酸改善细胞衰老的作用机制研究</w:t>
      </w:r>
    </w:p>
    <w:p w14:paraId="40D57A2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C84F63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8D00E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分会场九：小麦及面条加工智能化发展与营销策略</w:t>
      </w:r>
    </w:p>
    <w:p w14:paraId="62FE92C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全杂粮面条加工关键技术研究与市场前景</w:t>
      </w:r>
    </w:p>
    <w:p w14:paraId="4102B09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仇  菊  中国农业大学副教授</w:t>
      </w:r>
    </w:p>
    <w:p w14:paraId="40579BCC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糖尿病人群健康主食食品现状以及未来发展方向</w:t>
      </w:r>
    </w:p>
    <w:p w14:paraId="5338182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刘敬科  河北省农林科学院研究员</w:t>
      </w:r>
    </w:p>
    <w:p w14:paraId="7098BEF1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蛋白质交联驱动的全谷物杂粮馒头品质改良研究</w:t>
      </w:r>
    </w:p>
    <w:p w14:paraId="232DC53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宋梦锟  郑州轻工业大学讲师</w:t>
      </w:r>
    </w:p>
    <w:p w14:paraId="64F26CCC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面条面絮图像识别与面条质量控制</w:t>
      </w:r>
    </w:p>
    <w:p w14:paraId="4C79156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胡新中  陕西师范大学教授</w:t>
      </w:r>
    </w:p>
    <w:p w14:paraId="4B875DC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磷酸盐和酶制剂对鲜湿面条品质影响研究</w:t>
      </w:r>
    </w:p>
    <w:p w14:paraId="754DF0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张影全  中国农业科学院农产品加工研究所副研究员</w:t>
      </w:r>
    </w:p>
    <w:p w14:paraId="21C528B2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中国粮油产业升级与消费价值再造</w:t>
      </w:r>
    </w:p>
    <w:p w14:paraId="321BE3B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韩志辉   光华博思特营销咨询机构总裁</w:t>
      </w:r>
    </w:p>
    <w:p w14:paraId="092B5896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杂粮面条品质调控研究</w:t>
      </w:r>
    </w:p>
    <w:p w14:paraId="0DF98BF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李小平  陕西师范大学副教授</w:t>
      </w:r>
    </w:p>
    <w:p w14:paraId="4C19DE01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全谷物面粉及面制食品创新研发与应用</w:t>
      </w:r>
    </w:p>
    <w:p w14:paraId="6AE1187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艳  中粮海嘉(厦门)面业有限公司高级工程师</w:t>
      </w:r>
    </w:p>
    <w:p w14:paraId="2AE69DB3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复合营养面条制品加工技术发展现状及展望</w:t>
      </w:r>
    </w:p>
    <w:p w14:paraId="204FDE7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剑  河南农业大学教授</w:t>
      </w:r>
    </w:p>
    <w:p w14:paraId="2711D8A0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面制品加工过程中组分/结构分布与演变规律及产品品质调控</w:t>
      </w:r>
    </w:p>
    <w:p w14:paraId="2CF30AD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曼  青岛农业大学教授</w:t>
      </w:r>
    </w:p>
    <w:p w14:paraId="2763B832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基于酵母代谢调控的预发酵生胚面团冻融耐受性提升策略</w:t>
      </w:r>
    </w:p>
    <w:p w14:paraId="244576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  露  中南林业科技大学副教授</w:t>
      </w:r>
    </w:p>
    <w:p w14:paraId="3B33E928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比重分级和臭氧润麦对小麦粉品质及呕吐毒素含量的影响</w:t>
      </w:r>
    </w:p>
    <w:p w14:paraId="25D9BCE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丁文平  武汉轻工大学教授</w:t>
      </w:r>
    </w:p>
    <w:p w14:paraId="3DA8F65E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短直链淀粉的结构特性与应用</w:t>
      </w:r>
    </w:p>
    <w:p w14:paraId="4280237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秦  洋  青岛农业大学教授</w:t>
      </w:r>
    </w:p>
    <w:p w14:paraId="7115527E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高直链小麦淀粉-辛烯基琥珀酸酯钠的功能特性及应用研究</w:t>
      </w:r>
    </w:p>
    <w:p w14:paraId="48BD126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蒋洪新  河南工业大学教授</w:t>
      </w:r>
    </w:p>
    <w:p w14:paraId="1DBD3A95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高产漆酶食用菌的筛选及其对谷物中AFB1的降解作用</w:t>
      </w:r>
    </w:p>
    <w:p w14:paraId="09D02ED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娄海伟  河南工业大学副教授</w:t>
      </w:r>
    </w:p>
    <w:p w14:paraId="6A0331BB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粮油绿色加工关键技术与装备智能化研究</w:t>
      </w:r>
    </w:p>
    <w:p w14:paraId="5E245DA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力  武汉轻工大学副教授</w:t>
      </w:r>
    </w:p>
    <w:p w14:paraId="5C1FFB2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菌酶协同技术对全麦粉及全麦面制品品质的影响</w:t>
      </w:r>
    </w:p>
    <w:p w14:paraId="688997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  静  河南工业大学副教授</w:t>
      </w:r>
    </w:p>
    <w:p w14:paraId="1CC08B8A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新型磨粉机节能性能评价</w:t>
      </w:r>
    </w:p>
    <w:p w14:paraId="1A7AB4B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郭宏民  河北苹乐面粉机械集团公司制粉工艺总工</w:t>
      </w:r>
    </w:p>
    <w:p w14:paraId="08D2B8B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22A7C1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分会场十：粮食加工数智化与能源管理</w:t>
      </w:r>
    </w:p>
    <w:p w14:paraId="6F01B702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基于视觉大模型的粮食加工与仓储数智化管理技术</w:t>
      </w:r>
    </w:p>
    <w:p w14:paraId="3C787F5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  杰  合肥工业大学教授</w:t>
      </w:r>
    </w:p>
    <w:p w14:paraId="662CC869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粮食加工与仓储监管智能化技术</w:t>
      </w:r>
    </w:p>
    <w:p w14:paraId="744908D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  东  郑州华粮科技股份有限公司总经理</w:t>
      </w:r>
    </w:p>
    <w:p w14:paraId="056C04F4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绿色粮食加工与储粮智能装备产品及应用实践</w:t>
      </w:r>
    </w:p>
    <w:p w14:paraId="25E9D58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颜  桐  航天爱信诺智慧科技有限公司副总工</w:t>
      </w:r>
    </w:p>
    <w:p w14:paraId="7099A515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科技创新 赋能绿色储粮</w:t>
      </w:r>
    </w:p>
    <w:p w14:paraId="25FC2A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许一丁  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浪潮华粮科技总经理</w:t>
      </w:r>
    </w:p>
    <w:p w14:paraId="00365CA2"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80" w:leftChars="0" w:hanging="68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超大产量散料智能高效减损输送系统：提升港口散料吞吐能力的关键设备</w:t>
      </w:r>
    </w:p>
    <w:p w14:paraId="4BE800E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田颖斌  苏州捷赛机械股份有限公司副总裁</w:t>
      </w:r>
    </w:p>
    <w:p w14:paraId="464AF554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粮食加工品质无损智能检测技术进展</w:t>
      </w:r>
    </w:p>
    <w:p w14:paraId="78EFD34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  山  武汉轻工大学教授</w:t>
      </w:r>
    </w:p>
    <w:p w14:paraId="09FC425A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粮食购销领域监管信息化现状与人工智能应用趋势</w:t>
      </w:r>
    </w:p>
    <w:p w14:paraId="5F6EB39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赵会义  国家粮食和物资储备局科学研究院研究员</w:t>
      </w:r>
    </w:p>
    <w:p w14:paraId="0E8E412C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能碳管理系统赋能粮油行业数智化升级</w:t>
      </w:r>
    </w:p>
    <w:p w14:paraId="3A4F72B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李旭灿  河南康派智能技术有限公司营销中心总经理</w:t>
      </w:r>
    </w:p>
    <w:sectPr>
      <w:headerReference r:id="rId3" w:type="default"/>
      <w:footerReference r:id="rId4" w:type="default"/>
      <w:pgSz w:w="11906" w:h="16838"/>
      <w:pgMar w:top="1531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9866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C1C0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C1C0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2A4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71A5F"/>
    <w:multiLevelType w:val="singleLevel"/>
    <w:tmpl w:val="95671A5F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7EF9469"/>
    <w:multiLevelType w:val="singleLevel"/>
    <w:tmpl w:val="97EF9469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BB400627"/>
    <w:multiLevelType w:val="singleLevel"/>
    <w:tmpl w:val="BB400627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C00CE03D"/>
    <w:multiLevelType w:val="singleLevel"/>
    <w:tmpl w:val="C00CE03D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E018F254"/>
    <w:multiLevelType w:val="singleLevel"/>
    <w:tmpl w:val="E018F254"/>
    <w:lvl w:ilvl="0" w:tentative="0">
      <w:start w:val="7"/>
      <w:numFmt w:val="decimal"/>
      <w:suff w:val="space"/>
      <w:lvlText w:val="%1."/>
      <w:lvlJc w:val="left"/>
    </w:lvl>
  </w:abstractNum>
  <w:abstractNum w:abstractNumId="5">
    <w:nsid w:val="0BD64A1B"/>
    <w:multiLevelType w:val="singleLevel"/>
    <w:tmpl w:val="0BD64A1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3B7AA3A"/>
    <w:multiLevelType w:val="singleLevel"/>
    <w:tmpl w:val="13B7AA3A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1E597500"/>
    <w:multiLevelType w:val="singleLevel"/>
    <w:tmpl w:val="1E59750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3E085C9"/>
    <w:multiLevelType w:val="singleLevel"/>
    <w:tmpl w:val="23E085C9"/>
    <w:lvl w:ilvl="0" w:tentative="0">
      <w:start w:val="5"/>
      <w:numFmt w:val="decimal"/>
      <w:suff w:val="space"/>
      <w:lvlText w:val="%1."/>
      <w:lvlJc w:val="left"/>
    </w:lvl>
  </w:abstractNum>
  <w:abstractNum w:abstractNumId="9">
    <w:nsid w:val="2DCB9623"/>
    <w:multiLevelType w:val="singleLevel"/>
    <w:tmpl w:val="2DCB9623"/>
    <w:lvl w:ilvl="0" w:tentative="0">
      <w:start w:val="3"/>
      <w:numFmt w:val="decimal"/>
      <w:suff w:val="space"/>
      <w:lvlText w:val="%1."/>
      <w:lvlJc w:val="left"/>
    </w:lvl>
  </w:abstractNum>
  <w:abstractNum w:abstractNumId="10">
    <w:nsid w:val="4A31F4EE"/>
    <w:multiLevelType w:val="singleLevel"/>
    <w:tmpl w:val="4A31F4E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71FB5D5"/>
    <w:multiLevelType w:val="singleLevel"/>
    <w:tmpl w:val="571FB5D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021FDBD"/>
    <w:multiLevelType w:val="singleLevel"/>
    <w:tmpl w:val="7021FDBD"/>
    <w:lvl w:ilvl="0" w:tentative="0">
      <w:start w:val="6"/>
      <w:numFmt w:val="decimal"/>
      <w:suff w:val="space"/>
      <w:lvlText w:val="%1."/>
      <w:lvlJc w:val="left"/>
    </w:lvl>
  </w:abstractNum>
  <w:abstractNum w:abstractNumId="13">
    <w:nsid w:val="732265AB"/>
    <w:multiLevelType w:val="singleLevel"/>
    <w:tmpl w:val="732265AB"/>
    <w:lvl w:ilvl="0" w:tentative="0">
      <w:start w:val="11"/>
      <w:numFmt w:val="decimal"/>
      <w:suff w:val="space"/>
      <w:lvlText w:val="%1."/>
      <w:lvlJc w:val="left"/>
    </w:lvl>
  </w:abstractNum>
  <w:abstractNum w:abstractNumId="14">
    <w:nsid w:val="755AE307"/>
    <w:multiLevelType w:val="singleLevel"/>
    <w:tmpl w:val="755AE30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35B9F"/>
    <w:rsid w:val="002E2BED"/>
    <w:rsid w:val="003555B7"/>
    <w:rsid w:val="00376685"/>
    <w:rsid w:val="00597B91"/>
    <w:rsid w:val="00747F4B"/>
    <w:rsid w:val="00891BB7"/>
    <w:rsid w:val="00A50BF7"/>
    <w:rsid w:val="00A81D22"/>
    <w:rsid w:val="00BB78AA"/>
    <w:rsid w:val="00C1487D"/>
    <w:rsid w:val="00C4451B"/>
    <w:rsid w:val="00C44682"/>
    <w:rsid w:val="00D73A1C"/>
    <w:rsid w:val="01235181"/>
    <w:rsid w:val="017413EA"/>
    <w:rsid w:val="01842D0A"/>
    <w:rsid w:val="018605B1"/>
    <w:rsid w:val="019329D2"/>
    <w:rsid w:val="01A00C4B"/>
    <w:rsid w:val="01BA61B0"/>
    <w:rsid w:val="01C74429"/>
    <w:rsid w:val="021A0A1F"/>
    <w:rsid w:val="023902B3"/>
    <w:rsid w:val="02775E4F"/>
    <w:rsid w:val="02816CCE"/>
    <w:rsid w:val="02BB53DF"/>
    <w:rsid w:val="02DA1F3A"/>
    <w:rsid w:val="02DD7A6A"/>
    <w:rsid w:val="036D2DAF"/>
    <w:rsid w:val="037E320E"/>
    <w:rsid w:val="039B5B6E"/>
    <w:rsid w:val="04115E30"/>
    <w:rsid w:val="0436211C"/>
    <w:rsid w:val="045359D6"/>
    <w:rsid w:val="04DF2B17"/>
    <w:rsid w:val="04E452F2"/>
    <w:rsid w:val="053309E7"/>
    <w:rsid w:val="05571F68"/>
    <w:rsid w:val="055E50A5"/>
    <w:rsid w:val="056F1F85"/>
    <w:rsid w:val="05D67331"/>
    <w:rsid w:val="05F427F3"/>
    <w:rsid w:val="0627193B"/>
    <w:rsid w:val="06331B15"/>
    <w:rsid w:val="070E48A8"/>
    <w:rsid w:val="07607791"/>
    <w:rsid w:val="07852DBD"/>
    <w:rsid w:val="079F29A8"/>
    <w:rsid w:val="07AF7E3A"/>
    <w:rsid w:val="07E37AE3"/>
    <w:rsid w:val="07EA70C4"/>
    <w:rsid w:val="08234384"/>
    <w:rsid w:val="082500FC"/>
    <w:rsid w:val="0830606D"/>
    <w:rsid w:val="08523E59"/>
    <w:rsid w:val="08801D0D"/>
    <w:rsid w:val="08C6368D"/>
    <w:rsid w:val="08F5539B"/>
    <w:rsid w:val="08FA7BD4"/>
    <w:rsid w:val="09014181"/>
    <w:rsid w:val="093525C0"/>
    <w:rsid w:val="09C120A6"/>
    <w:rsid w:val="09D05E45"/>
    <w:rsid w:val="09E1503B"/>
    <w:rsid w:val="09EB55EC"/>
    <w:rsid w:val="0A200B7B"/>
    <w:rsid w:val="0A696248"/>
    <w:rsid w:val="0AB1211B"/>
    <w:rsid w:val="0B09151A"/>
    <w:rsid w:val="0B692B37"/>
    <w:rsid w:val="0B786794"/>
    <w:rsid w:val="0BBA6DAD"/>
    <w:rsid w:val="0BCD6AE0"/>
    <w:rsid w:val="0BD171ED"/>
    <w:rsid w:val="0C2A6881"/>
    <w:rsid w:val="0C61547A"/>
    <w:rsid w:val="0C8C1EB8"/>
    <w:rsid w:val="0C985340"/>
    <w:rsid w:val="0CC31C91"/>
    <w:rsid w:val="0D406D52"/>
    <w:rsid w:val="0D6B035F"/>
    <w:rsid w:val="0D7C4E95"/>
    <w:rsid w:val="0D9D0734"/>
    <w:rsid w:val="0DAE55C6"/>
    <w:rsid w:val="0DB02216"/>
    <w:rsid w:val="0DBE0DD6"/>
    <w:rsid w:val="0DD904BC"/>
    <w:rsid w:val="0E213B1C"/>
    <w:rsid w:val="0E2E70AE"/>
    <w:rsid w:val="0E2F75DE"/>
    <w:rsid w:val="0E4A4418"/>
    <w:rsid w:val="0E6574A4"/>
    <w:rsid w:val="0E8143BF"/>
    <w:rsid w:val="0E8211A4"/>
    <w:rsid w:val="0EC579CB"/>
    <w:rsid w:val="0F7F4595"/>
    <w:rsid w:val="0F8C280E"/>
    <w:rsid w:val="0FB56209"/>
    <w:rsid w:val="0FB73D2F"/>
    <w:rsid w:val="0FBC30F4"/>
    <w:rsid w:val="108F0808"/>
    <w:rsid w:val="10A51DDA"/>
    <w:rsid w:val="10B0361A"/>
    <w:rsid w:val="10F37BDD"/>
    <w:rsid w:val="111B209C"/>
    <w:rsid w:val="112C42A9"/>
    <w:rsid w:val="112E6273"/>
    <w:rsid w:val="113A525A"/>
    <w:rsid w:val="11477335"/>
    <w:rsid w:val="117B6FDE"/>
    <w:rsid w:val="11897D2C"/>
    <w:rsid w:val="119500A0"/>
    <w:rsid w:val="12641821"/>
    <w:rsid w:val="12706417"/>
    <w:rsid w:val="1283439D"/>
    <w:rsid w:val="12D36BAF"/>
    <w:rsid w:val="13250FB0"/>
    <w:rsid w:val="134753CA"/>
    <w:rsid w:val="1367781A"/>
    <w:rsid w:val="136F1E65"/>
    <w:rsid w:val="1376180B"/>
    <w:rsid w:val="138C102F"/>
    <w:rsid w:val="13CB7DA9"/>
    <w:rsid w:val="13CE5AEB"/>
    <w:rsid w:val="13D600D1"/>
    <w:rsid w:val="13E0569F"/>
    <w:rsid w:val="141334FE"/>
    <w:rsid w:val="14696F5C"/>
    <w:rsid w:val="15017B9D"/>
    <w:rsid w:val="150712B5"/>
    <w:rsid w:val="1514752E"/>
    <w:rsid w:val="151A266A"/>
    <w:rsid w:val="153674A4"/>
    <w:rsid w:val="15516D0A"/>
    <w:rsid w:val="15CB685D"/>
    <w:rsid w:val="16B64F0F"/>
    <w:rsid w:val="16B70AB9"/>
    <w:rsid w:val="16C805D0"/>
    <w:rsid w:val="16FC6F8E"/>
    <w:rsid w:val="17051824"/>
    <w:rsid w:val="17364DA8"/>
    <w:rsid w:val="173E643D"/>
    <w:rsid w:val="17571954"/>
    <w:rsid w:val="18155A97"/>
    <w:rsid w:val="18187335"/>
    <w:rsid w:val="181A30AD"/>
    <w:rsid w:val="18227444"/>
    <w:rsid w:val="185540E5"/>
    <w:rsid w:val="186E164B"/>
    <w:rsid w:val="18C9062F"/>
    <w:rsid w:val="18F002B2"/>
    <w:rsid w:val="18F06FEA"/>
    <w:rsid w:val="18F70D9B"/>
    <w:rsid w:val="18FE477D"/>
    <w:rsid w:val="19000A0E"/>
    <w:rsid w:val="192F0DDA"/>
    <w:rsid w:val="19355CC5"/>
    <w:rsid w:val="19597C05"/>
    <w:rsid w:val="19F53DD2"/>
    <w:rsid w:val="1A116732"/>
    <w:rsid w:val="1A183068"/>
    <w:rsid w:val="1A255D39"/>
    <w:rsid w:val="1A287126"/>
    <w:rsid w:val="1A2E4BEE"/>
    <w:rsid w:val="1A4917B4"/>
    <w:rsid w:val="1A604FC3"/>
    <w:rsid w:val="1A9829AF"/>
    <w:rsid w:val="1AA43102"/>
    <w:rsid w:val="1AA80E44"/>
    <w:rsid w:val="1AD31C39"/>
    <w:rsid w:val="1B012302"/>
    <w:rsid w:val="1B245FF1"/>
    <w:rsid w:val="1B351FAC"/>
    <w:rsid w:val="1B373F76"/>
    <w:rsid w:val="1BD55522"/>
    <w:rsid w:val="1BF81957"/>
    <w:rsid w:val="1C9D42AD"/>
    <w:rsid w:val="1CDC33EA"/>
    <w:rsid w:val="1CEB14BC"/>
    <w:rsid w:val="1D1C3424"/>
    <w:rsid w:val="1D1F2F14"/>
    <w:rsid w:val="1D1F69AA"/>
    <w:rsid w:val="1D48246B"/>
    <w:rsid w:val="1D4F041A"/>
    <w:rsid w:val="1D7C0366"/>
    <w:rsid w:val="1D905BC0"/>
    <w:rsid w:val="1DFE6FCD"/>
    <w:rsid w:val="1E42510C"/>
    <w:rsid w:val="1E4A0464"/>
    <w:rsid w:val="1E4E1D03"/>
    <w:rsid w:val="1E543091"/>
    <w:rsid w:val="1E982F7E"/>
    <w:rsid w:val="1EAD1969"/>
    <w:rsid w:val="1EC41FA8"/>
    <w:rsid w:val="1ECF44C6"/>
    <w:rsid w:val="1EE241F9"/>
    <w:rsid w:val="1F301408"/>
    <w:rsid w:val="1F3F164B"/>
    <w:rsid w:val="1F69491A"/>
    <w:rsid w:val="1FAA11BB"/>
    <w:rsid w:val="1FD51AD0"/>
    <w:rsid w:val="1FED10A7"/>
    <w:rsid w:val="202A40A9"/>
    <w:rsid w:val="207109C7"/>
    <w:rsid w:val="20875058"/>
    <w:rsid w:val="20DA787E"/>
    <w:rsid w:val="2124443A"/>
    <w:rsid w:val="216B0F8D"/>
    <w:rsid w:val="217A2E0F"/>
    <w:rsid w:val="226118D9"/>
    <w:rsid w:val="229C0B63"/>
    <w:rsid w:val="22A31EF1"/>
    <w:rsid w:val="22B40DCC"/>
    <w:rsid w:val="22BD7457"/>
    <w:rsid w:val="22CB0202"/>
    <w:rsid w:val="23052BAC"/>
    <w:rsid w:val="2350152C"/>
    <w:rsid w:val="23856111"/>
    <w:rsid w:val="243A6885"/>
    <w:rsid w:val="24560BBB"/>
    <w:rsid w:val="24594F5D"/>
    <w:rsid w:val="24DB3BC4"/>
    <w:rsid w:val="24FD3B3B"/>
    <w:rsid w:val="25537BFE"/>
    <w:rsid w:val="259124D5"/>
    <w:rsid w:val="25B3069D"/>
    <w:rsid w:val="25B74631"/>
    <w:rsid w:val="25DE1C7C"/>
    <w:rsid w:val="260B2287"/>
    <w:rsid w:val="261C4494"/>
    <w:rsid w:val="2687496B"/>
    <w:rsid w:val="26DE0717"/>
    <w:rsid w:val="271138CD"/>
    <w:rsid w:val="27960276"/>
    <w:rsid w:val="279938C3"/>
    <w:rsid w:val="27E72880"/>
    <w:rsid w:val="28013942"/>
    <w:rsid w:val="28235FAE"/>
    <w:rsid w:val="288F53F1"/>
    <w:rsid w:val="28996270"/>
    <w:rsid w:val="28BE09DB"/>
    <w:rsid w:val="28CA62B8"/>
    <w:rsid w:val="291B0A33"/>
    <w:rsid w:val="29491A44"/>
    <w:rsid w:val="2953641F"/>
    <w:rsid w:val="29840CD3"/>
    <w:rsid w:val="29B37402"/>
    <w:rsid w:val="29B449E4"/>
    <w:rsid w:val="2A0239A1"/>
    <w:rsid w:val="2A333FA6"/>
    <w:rsid w:val="2A41271B"/>
    <w:rsid w:val="2B920D55"/>
    <w:rsid w:val="2C057779"/>
    <w:rsid w:val="2C31056E"/>
    <w:rsid w:val="2CE1070A"/>
    <w:rsid w:val="2CE851D1"/>
    <w:rsid w:val="2CF27CFD"/>
    <w:rsid w:val="2D2307FE"/>
    <w:rsid w:val="2D855015"/>
    <w:rsid w:val="2D962D7E"/>
    <w:rsid w:val="2DA336ED"/>
    <w:rsid w:val="2DF87595"/>
    <w:rsid w:val="2E5E218E"/>
    <w:rsid w:val="2E84707B"/>
    <w:rsid w:val="2ED40002"/>
    <w:rsid w:val="2EF91817"/>
    <w:rsid w:val="2F177EEF"/>
    <w:rsid w:val="2F1A79DF"/>
    <w:rsid w:val="2F452CAE"/>
    <w:rsid w:val="30395C43"/>
    <w:rsid w:val="303B22FD"/>
    <w:rsid w:val="3062519A"/>
    <w:rsid w:val="30751371"/>
    <w:rsid w:val="3078676B"/>
    <w:rsid w:val="30B5176D"/>
    <w:rsid w:val="30B55C11"/>
    <w:rsid w:val="31496359"/>
    <w:rsid w:val="31811305"/>
    <w:rsid w:val="3196159F"/>
    <w:rsid w:val="31EB11BF"/>
    <w:rsid w:val="32020ED9"/>
    <w:rsid w:val="320D55D9"/>
    <w:rsid w:val="32635479"/>
    <w:rsid w:val="32F642B3"/>
    <w:rsid w:val="32FD11AA"/>
    <w:rsid w:val="331704BD"/>
    <w:rsid w:val="33B53D5F"/>
    <w:rsid w:val="33C65A3F"/>
    <w:rsid w:val="34015686"/>
    <w:rsid w:val="34037664"/>
    <w:rsid w:val="34241130"/>
    <w:rsid w:val="343706EB"/>
    <w:rsid w:val="345B087E"/>
    <w:rsid w:val="345F11D3"/>
    <w:rsid w:val="34675474"/>
    <w:rsid w:val="34796F56"/>
    <w:rsid w:val="348576A9"/>
    <w:rsid w:val="34E21963"/>
    <w:rsid w:val="355E0625"/>
    <w:rsid w:val="35610116"/>
    <w:rsid w:val="359A3628"/>
    <w:rsid w:val="359F6C6B"/>
    <w:rsid w:val="35D00DF7"/>
    <w:rsid w:val="35E47314"/>
    <w:rsid w:val="36154A5C"/>
    <w:rsid w:val="361F30E1"/>
    <w:rsid w:val="364C66D0"/>
    <w:rsid w:val="36951A13"/>
    <w:rsid w:val="369736C3"/>
    <w:rsid w:val="36DF7544"/>
    <w:rsid w:val="377240E4"/>
    <w:rsid w:val="37DD6BEF"/>
    <w:rsid w:val="37F30DCD"/>
    <w:rsid w:val="37FA13BA"/>
    <w:rsid w:val="388F4F9A"/>
    <w:rsid w:val="38961E84"/>
    <w:rsid w:val="38971374"/>
    <w:rsid w:val="395B6EF0"/>
    <w:rsid w:val="397439E1"/>
    <w:rsid w:val="398E6FFF"/>
    <w:rsid w:val="39BA6046"/>
    <w:rsid w:val="39C80763"/>
    <w:rsid w:val="39CF33B9"/>
    <w:rsid w:val="39D97C22"/>
    <w:rsid w:val="39F350B4"/>
    <w:rsid w:val="39FF7EFD"/>
    <w:rsid w:val="3A2B484E"/>
    <w:rsid w:val="3A5269C4"/>
    <w:rsid w:val="3A9C399E"/>
    <w:rsid w:val="3A9F1072"/>
    <w:rsid w:val="3AC21A23"/>
    <w:rsid w:val="3ADB44C6"/>
    <w:rsid w:val="3B47390A"/>
    <w:rsid w:val="3B820DE6"/>
    <w:rsid w:val="3B985F13"/>
    <w:rsid w:val="3B9E558C"/>
    <w:rsid w:val="3BAF01AD"/>
    <w:rsid w:val="3BB32D4D"/>
    <w:rsid w:val="3BB70A8F"/>
    <w:rsid w:val="3BC60CD2"/>
    <w:rsid w:val="3BF82E56"/>
    <w:rsid w:val="3C423A61"/>
    <w:rsid w:val="3C7544A7"/>
    <w:rsid w:val="3CA52FDE"/>
    <w:rsid w:val="3CC64D02"/>
    <w:rsid w:val="3CDE074F"/>
    <w:rsid w:val="3D5C074C"/>
    <w:rsid w:val="3D600CB3"/>
    <w:rsid w:val="3D8C75D4"/>
    <w:rsid w:val="3DBD4357"/>
    <w:rsid w:val="3DF2148C"/>
    <w:rsid w:val="3E416D36"/>
    <w:rsid w:val="3E950E30"/>
    <w:rsid w:val="3F19736B"/>
    <w:rsid w:val="3F646BD1"/>
    <w:rsid w:val="3F93536F"/>
    <w:rsid w:val="3FB5178A"/>
    <w:rsid w:val="3FD629C7"/>
    <w:rsid w:val="3FF81676"/>
    <w:rsid w:val="4001677D"/>
    <w:rsid w:val="40515837"/>
    <w:rsid w:val="4061721C"/>
    <w:rsid w:val="4081166C"/>
    <w:rsid w:val="4125656E"/>
    <w:rsid w:val="41597EF3"/>
    <w:rsid w:val="416F7716"/>
    <w:rsid w:val="419453CF"/>
    <w:rsid w:val="41BF1F3B"/>
    <w:rsid w:val="41DA54D8"/>
    <w:rsid w:val="41FC1184"/>
    <w:rsid w:val="41FD1CB4"/>
    <w:rsid w:val="41FD2F74"/>
    <w:rsid w:val="42162288"/>
    <w:rsid w:val="424720EA"/>
    <w:rsid w:val="42A44EAD"/>
    <w:rsid w:val="43686B13"/>
    <w:rsid w:val="43AE0595"/>
    <w:rsid w:val="43C27FD1"/>
    <w:rsid w:val="43D95385"/>
    <w:rsid w:val="43DD4E0B"/>
    <w:rsid w:val="440E76BA"/>
    <w:rsid w:val="442347E8"/>
    <w:rsid w:val="444A7FC7"/>
    <w:rsid w:val="44A91191"/>
    <w:rsid w:val="44B61E63"/>
    <w:rsid w:val="44D426B2"/>
    <w:rsid w:val="44E126D9"/>
    <w:rsid w:val="44F6773E"/>
    <w:rsid w:val="456F4189"/>
    <w:rsid w:val="45AC0F39"/>
    <w:rsid w:val="45BE0C6C"/>
    <w:rsid w:val="45E22BAD"/>
    <w:rsid w:val="45EF52CA"/>
    <w:rsid w:val="45F527E8"/>
    <w:rsid w:val="469F0A9E"/>
    <w:rsid w:val="46C92089"/>
    <w:rsid w:val="46D155B4"/>
    <w:rsid w:val="46F661E4"/>
    <w:rsid w:val="475E2707"/>
    <w:rsid w:val="47AA594C"/>
    <w:rsid w:val="47AD2D46"/>
    <w:rsid w:val="47BE6D02"/>
    <w:rsid w:val="47D02182"/>
    <w:rsid w:val="48286871"/>
    <w:rsid w:val="48741765"/>
    <w:rsid w:val="48A14702"/>
    <w:rsid w:val="48D013E2"/>
    <w:rsid w:val="49331971"/>
    <w:rsid w:val="495042D1"/>
    <w:rsid w:val="49865F45"/>
    <w:rsid w:val="49FA175B"/>
    <w:rsid w:val="4A0F5F3A"/>
    <w:rsid w:val="4A5120AF"/>
    <w:rsid w:val="4A873D23"/>
    <w:rsid w:val="4A987CDE"/>
    <w:rsid w:val="4B4610D0"/>
    <w:rsid w:val="4BA10E14"/>
    <w:rsid w:val="4BF161A7"/>
    <w:rsid w:val="4C0D0258"/>
    <w:rsid w:val="4C285091"/>
    <w:rsid w:val="4C4F0870"/>
    <w:rsid w:val="4C6B4F7E"/>
    <w:rsid w:val="4C786019"/>
    <w:rsid w:val="4C871DB8"/>
    <w:rsid w:val="4CA94424"/>
    <w:rsid w:val="4CD90E06"/>
    <w:rsid w:val="4D090A1F"/>
    <w:rsid w:val="4D4001B9"/>
    <w:rsid w:val="4D533747"/>
    <w:rsid w:val="4D565C2E"/>
    <w:rsid w:val="4D6C1936"/>
    <w:rsid w:val="4D88228C"/>
    <w:rsid w:val="4E233D62"/>
    <w:rsid w:val="4E5C1022"/>
    <w:rsid w:val="4E742810"/>
    <w:rsid w:val="4EB40E5E"/>
    <w:rsid w:val="4F05790C"/>
    <w:rsid w:val="4F1162B1"/>
    <w:rsid w:val="4F5D5052"/>
    <w:rsid w:val="4F610FE6"/>
    <w:rsid w:val="4FD1422D"/>
    <w:rsid w:val="4FE17A31"/>
    <w:rsid w:val="4FE94B38"/>
    <w:rsid w:val="4FED287A"/>
    <w:rsid w:val="4FFF6109"/>
    <w:rsid w:val="50107DAF"/>
    <w:rsid w:val="50354221"/>
    <w:rsid w:val="503A35E5"/>
    <w:rsid w:val="5048090D"/>
    <w:rsid w:val="50707007"/>
    <w:rsid w:val="509D4CC9"/>
    <w:rsid w:val="50A174AF"/>
    <w:rsid w:val="50AD3DB7"/>
    <w:rsid w:val="50B7657A"/>
    <w:rsid w:val="51075652"/>
    <w:rsid w:val="511A1867"/>
    <w:rsid w:val="51200A2D"/>
    <w:rsid w:val="51497F84"/>
    <w:rsid w:val="514C6649"/>
    <w:rsid w:val="515E1BF9"/>
    <w:rsid w:val="516A7EFA"/>
    <w:rsid w:val="51BF29D1"/>
    <w:rsid w:val="51DA7422"/>
    <w:rsid w:val="522956BF"/>
    <w:rsid w:val="52583C45"/>
    <w:rsid w:val="52853B93"/>
    <w:rsid w:val="528D5C4E"/>
    <w:rsid w:val="52974D1F"/>
    <w:rsid w:val="52AD4542"/>
    <w:rsid w:val="53385B4B"/>
    <w:rsid w:val="53685369"/>
    <w:rsid w:val="537A2E74"/>
    <w:rsid w:val="53D77AC9"/>
    <w:rsid w:val="541A1045"/>
    <w:rsid w:val="544B3C08"/>
    <w:rsid w:val="54AA0D3A"/>
    <w:rsid w:val="54B27BEE"/>
    <w:rsid w:val="54D86A1E"/>
    <w:rsid w:val="54E25C07"/>
    <w:rsid w:val="54EF2BF0"/>
    <w:rsid w:val="5507618C"/>
    <w:rsid w:val="55E4027B"/>
    <w:rsid w:val="567E247E"/>
    <w:rsid w:val="56B73D78"/>
    <w:rsid w:val="56BA0FDC"/>
    <w:rsid w:val="56C37E91"/>
    <w:rsid w:val="57101BCE"/>
    <w:rsid w:val="577C44E3"/>
    <w:rsid w:val="579655A5"/>
    <w:rsid w:val="57DC38E5"/>
    <w:rsid w:val="57E75E01"/>
    <w:rsid w:val="58607961"/>
    <w:rsid w:val="58A3441E"/>
    <w:rsid w:val="58AE4B70"/>
    <w:rsid w:val="59345076"/>
    <w:rsid w:val="59752A03"/>
    <w:rsid w:val="597731B4"/>
    <w:rsid w:val="59E40838"/>
    <w:rsid w:val="5A6220B6"/>
    <w:rsid w:val="5A9C7376"/>
    <w:rsid w:val="5AD92379"/>
    <w:rsid w:val="5AEA7F89"/>
    <w:rsid w:val="5B157129"/>
    <w:rsid w:val="5B1B6964"/>
    <w:rsid w:val="5B464AF4"/>
    <w:rsid w:val="5B5544AA"/>
    <w:rsid w:val="5B61236E"/>
    <w:rsid w:val="5BB93F58"/>
    <w:rsid w:val="5BE663CF"/>
    <w:rsid w:val="5BEA184F"/>
    <w:rsid w:val="5C115B42"/>
    <w:rsid w:val="5C6C2D78"/>
    <w:rsid w:val="5D26535D"/>
    <w:rsid w:val="5D3C4DCC"/>
    <w:rsid w:val="5D5977A1"/>
    <w:rsid w:val="5DD230AF"/>
    <w:rsid w:val="5DDB6408"/>
    <w:rsid w:val="5E0A45F7"/>
    <w:rsid w:val="5E282CCF"/>
    <w:rsid w:val="5E2C4F7F"/>
    <w:rsid w:val="5E6C7060"/>
    <w:rsid w:val="5F1119B5"/>
    <w:rsid w:val="5F1C6CD8"/>
    <w:rsid w:val="5F265461"/>
    <w:rsid w:val="5F942D12"/>
    <w:rsid w:val="60007B6B"/>
    <w:rsid w:val="601259E5"/>
    <w:rsid w:val="60687261"/>
    <w:rsid w:val="60E07891"/>
    <w:rsid w:val="60FA1578"/>
    <w:rsid w:val="610201B0"/>
    <w:rsid w:val="612C6F7A"/>
    <w:rsid w:val="61722BDF"/>
    <w:rsid w:val="61B2747F"/>
    <w:rsid w:val="61D54587"/>
    <w:rsid w:val="61DA0784"/>
    <w:rsid w:val="61F65A66"/>
    <w:rsid w:val="61FF0188"/>
    <w:rsid w:val="62096B7A"/>
    <w:rsid w:val="623954AB"/>
    <w:rsid w:val="62650996"/>
    <w:rsid w:val="62E713AB"/>
    <w:rsid w:val="62FA7330"/>
    <w:rsid w:val="62FF4946"/>
    <w:rsid w:val="631657EC"/>
    <w:rsid w:val="63402869"/>
    <w:rsid w:val="638938A2"/>
    <w:rsid w:val="63CB4828"/>
    <w:rsid w:val="64291300"/>
    <w:rsid w:val="643E4FFA"/>
    <w:rsid w:val="64405216"/>
    <w:rsid w:val="64487C27"/>
    <w:rsid w:val="64813139"/>
    <w:rsid w:val="64C10396"/>
    <w:rsid w:val="64F201C7"/>
    <w:rsid w:val="656333C6"/>
    <w:rsid w:val="65793D01"/>
    <w:rsid w:val="65971CB9"/>
    <w:rsid w:val="65F362B8"/>
    <w:rsid w:val="6618771A"/>
    <w:rsid w:val="673B3A73"/>
    <w:rsid w:val="674C7A2E"/>
    <w:rsid w:val="676034DA"/>
    <w:rsid w:val="67622943"/>
    <w:rsid w:val="679413D5"/>
    <w:rsid w:val="67D87514"/>
    <w:rsid w:val="68037A6A"/>
    <w:rsid w:val="68570D81"/>
    <w:rsid w:val="688A2F04"/>
    <w:rsid w:val="68923B67"/>
    <w:rsid w:val="68FD36D6"/>
    <w:rsid w:val="6A244B57"/>
    <w:rsid w:val="6A301889"/>
    <w:rsid w:val="6A4C19A3"/>
    <w:rsid w:val="6AA10091"/>
    <w:rsid w:val="6AE34B4E"/>
    <w:rsid w:val="6AEC1C54"/>
    <w:rsid w:val="6B0F5943"/>
    <w:rsid w:val="6BE51D9B"/>
    <w:rsid w:val="6BFD39ED"/>
    <w:rsid w:val="6C5D623A"/>
    <w:rsid w:val="6C841A18"/>
    <w:rsid w:val="6D063B95"/>
    <w:rsid w:val="6D1F1741"/>
    <w:rsid w:val="6D266F73"/>
    <w:rsid w:val="6D6B4986"/>
    <w:rsid w:val="6DCD646A"/>
    <w:rsid w:val="6DE309C1"/>
    <w:rsid w:val="6DF40E20"/>
    <w:rsid w:val="6E2711F5"/>
    <w:rsid w:val="6E69536A"/>
    <w:rsid w:val="6F437969"/>
    <w:rsid w:val="6F865AA7"/>
    <w:rsid w:val="6F8A1A3C"/>
    <w:rsid w:val="6FC34F4E"/>
    <w:rsid w:val="6FC36CFC"/>
    <w:rsid w:val="6FDC7C3D"/>
    <w:rsid w:val="70390D6C"/>
    <w:rsid w:val="706C1141"/>
    <w:rsid w:val="70833961"/>
    <w:rsid w:val="70F60237"/>
    <w:rsid w:val="713E488C"/>
    <w:rsid w:val="717E2EDA"/>
    <w:rsid w:val="718030F6"/>
    <w:rsid w:val="719A115A"/>
    <w:rsid w:val="71A566B9"/>
    <w:rsid w:val="720A29C0"/>
    <w:rsid w:val="726522EC"/>
    <w:rsid w:val="726D188A"/>
    <w:rsid w:val="727147ED"/>
    <w:rsid w:val="72C214EC"/>
    <w:rsid w:val="72DD168B"/>
    <w:rsid w:val="736A5E0C"/>
    <w:rsid w:val="73B01345"/>
    <w:rsid w:val="73DD2093"/>
    <w:rsid w:val="745D17CC"/>
    <w:rsid w:val="748C590E"/>
    <w:rsid w:val="74C72DEA"/>
    <w:rsid w:val="74CC0400"/>
    <w:rsid w:val="74D41F94"/>
    <w:rsid w:val="750556C0"/>
    <w:rsid w:val="75232716"/>
    <w:rsid w:val="752E4C17"/>
    <w:rsid w:val="754B57C9"/>
    <w:rsid w:val="75595D94"/>
    <w:rsid w:val="75A629FF"/>
    <w:rsid w:val="75AB2C0B"/>
    <w:rsid w:val="75AD36EC"/>
    <w:rsid w:val="75B90985"/>
    <w:rsid w:val="75BF3AC1"/>
    <w:rsid w:val="75F75951"/>
    <w:rsid w:val="76174EB7"/>
    <w:rsid w:val="76465F91"/>
    <w:rsid w:val="7666600B"/>
    <w:rsid w:val="768371E5"/>
    <w:rsid w:val="76883302"/>
    <w:rsid w:val="76A448BB"/>
    <w:rsid w:val="76A553AD"/>
    <w:rsid w:val="76AA4771"/>
    <w:rsid w:val="7709593C"/>
    <w:rsid w:val="771340C5"/>
    <w:rsid w:val="77266A1D"/>
    <w:rsid w:val="775E5C88"/>
    <w:rsid w:val="775F37AE"/>
    <w:rsid w:val="77843214"/>
    <w:rsid w:val="77A80CB1"/>
    <w:rsid w:val="77B706CD"/>
    <w:rsid w:val="77B70EF4"/>
    <w:rsid w:val="77DD0A83"/>
    <w:rsid w:val="77E765CE"/>
    <w:rsid w:val="77F04406"/>
    <w:rsid w:val="78362761"/>
    <w:rsid w:val="784A620C"/>
    <w:rsid w:val="78880AE2"/>
    <w:rsid w:val="789469C8"/>
    <w:rsid w:val="78EF3981"/>
    <w:rsid w:val="79501600"/>
    <w:rsid w:val="79637177"/>
    <w:rsid w:val="79C06148"/>
    <w:rsid w:val="7A1F656A"/>
    <w:rsid w:val="7A2F56B9"/>
    <w:rsid w:val="7A8A7FA5"/>
    <w:rsid w:val="7A94551C"/>
    <w:rsid w:val="7ACA53E2"/>
    <w:rsid w:val="7B022DCE"/>
    <w:rsid w:val="7B4927AB"/>
    <w:rsid w:val="7B5F3D7C"/>
    <w:rsid w:val="7C0641F8"/>
    <w:rsid w:val="7C4738FB"/>
    <w:rsid w:val="7C793348"/>
    <w:rsid w:val="7D162B61"/>
    <w:rsid w:val="7DE82A78"/>
    <w:rsid w:val="7E011EBB"/>
    <w:rsid w:val="7E5B3496"/>
    <w:rsid w:val="7E8A55B4"/>
    <w:rsid w:val="7E8D2DD9"/>
    <w:rsid w:val="7E991353"/>
    <w:rsid w:val="7E99264F"/>
    <w:rsid w:val="7EB2549F"/>
    <w:rsid w:val="7EC77636"/>
    <w:rsid w:val="7EE90594"/>
    <w:rsid w:val="7F0013D2"/>
    <w:rsid w:val="7F0657CA"/>
    <w:rsid w:val="7F080287"/>
    <w:rsid w:val="7F437511"/>
    <w:rsid w:val="7F926AF0"/>
    <w:rsid w:val="7FC8567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4153</Words>
  <Characters>4226</Characters>
  <Lines>8</Lines>
  <Paragraphs>2</Paragraphs>
  <TotalTime>0</TotalTime>
  <ScaleCrop>false</ScaleCrop>
  <LinksUpToDate>false</LinksUpToDate>
  <CharactersWithSpaces>4658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李舒畅</cp:lastModifiedBy>
  <cp:lastPrinted>2025-09-04T08:13:00Z</cp:lastPrinted>
  <dcterms:modified xsi:type="dcterms:W3CDTF">2025-09-10T09:03:58Z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14E8F5E7398C4CFEB8EFED1E7FBDAB4D_13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