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仿宋_GB2312" w:hAnsi="黑体" w:eastAsia="仿宋_GB2312"/>
          <w:sz w:val="32"/>
          <w:szCs w:val="32"/>
        </w:rPr>
      </w:pPr>
      <w:bookmarkStart w:id="0" w:name="_GoBack"/>
      <w:bookmarkEnd w:id="0"/>
      <w:r>
        <w:rPr>
          <w:rFonts w:hint="eastAsia" w:ascii="仿宋_GB2312" w:hAnsi="黑体" w:eastAsia="仿宋_GB2312"/>
          <w:sz w:val="32"/>
          <w:szCs w:val="32"/>
        </w:rPr>
        <w:t>附件</w:t>
      </w:r>
    </w:p>
    <w:p>
      <w:pPr>
        <w:adjustRightInd w:val="0"/>
        <w:snapToGrid w:val="0"/>
        <w:spacing w:line="336" w:lineRule="auto"/>
        <w:jc w:val="center"/>
        <w:rPr>
          <w:rFonts w:ascii="方正小标宋简体" w:hAnsi="Times New Roman" w:eastAsia="方正小标宋简体" w:cs="Times New Roman"/>
          <w:sz w:val="36"/>
          <w:szCs w:val="30"/>
        </w:rPr>
      </w:pPr>
      <w:r>
        <w:rPr>
          <w:rFonts w:hint="eastAsia" w:ascii="方正小标宋简体" w:hAnsi="Times New Roman" w:eastAsia="方正小标宋简体" w:cs="Times New Roman"/>
          <w:sz w:val="36"/>
          <w:szCs w:val="30"/>
        </w:rPr>
        <w:t>论文摘要格式</w:t>
      </w:r>
    </w:p>
    <w:p>
      <w:pPr>
        <w:adjustRightInd w:val="0"/>
        <w:snapToGrid w:val="0"/>
        <w:spacing w:after="0" w:line="440" w:lineRule="exact"/>
        <w:jc w:val="center"/>
        <w:rPr>
          <w:rFonts w:ascii="Times New Roman" w:hAnsi="Times New Roman" w:eastAsia="宋体" w:cs="Times New Roman"/>
          <w:b/>
          <w:color w:val="000000" w:themeColor="text1"/>
          <w:sz w:val="28"/>
          <w:szCs w:val="30"/>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 xml:space="preserve">基于太赫兹成像技术的小麦麦芽糖定量检测研究（宋体 </w:t>
      </w:r>
      <w:r>
        <w:rPr>
          <w:rFonts w:ascii="Times New Roman" w:hAnsi="Times New Roman" w:eastAsia="宋体" w:cs="Times New Roman"/>
          <w:b/>
          <w:color w:val="000000" w:themeColor="text1"/>
          <w:sz w:val="32"/>
          <w:szCs w:val="32"/>
          <w14:textFill>
            <w14:solidFill>
              <w14:schemeClr w14:val="tx1"/>
            </w14:solidFill>
          </w14:textFill>
        </w:rPr>
        <w:t>3</w:t>
      </w:r>
      <w:r>
        <w:rPr>
          <w:rFonts w:hint="eastAsia" w:ascii="Times New Roman" w:hAnsi="Times New Roman" w:eastAsia="宋体" w:cs="Times New Roman"/>
          <w:b/>
          <w:color w:val="000000" w:themeColor="text1"/>
          <w:sz w:val="32"/>
          <w:szCs w:val="32"/>
          <w14:textFill>
            <w14:solidFill>
              <w14:schemeClr w14:val="tx1"/>
            </w14:solidFill>
          </w14:textFill>
        </w:rPr>
        <w:t>）</w:t>
      </w: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（空1行）</w:t>
      </w:r>
    </w:p>
    <w:p>
      <w:pPr>
        <w:adjustRightInd w:val="0"/>
        <w:snapToGrid w:val="0"/>
        <w:spacing w:after="0" w:line="440" w:lineRule="exact"/>
        <w:jc w:val="center"/>
        <w:rPr>
          <w:rFonts w:ascii="仿宋" w:hAnsi="仿宋" w:eastAsia="仿宋" w:cs="Times New Roman"/>
          <w:b/>
          <w:color w:val="000000" w:themeColor="text1"/>
          <w:sz w:val="24"/>
          <w:szCs w:val="28"/>
          <w14:textFill>
            <w14:solidFill>
              <w14:schemeClr w14:val="tx1"/>
            </w14:solidFill>
          </w14:textFill>
        </w:rPr>
      </w:pPr>
      <w:r>
        <w:rPr>
          <w:rFonts w:hint="eastAsia" w:ascii="仿宋" w:hAnsi="仿宋" w:eastAsia="仿宋" w:cs="Times New Roman"/>
          <w:bCs/>
          <w:color w:val="000000" w:themeColor="text1"/>
          <w:sz w:val="24"/>
          <w:szCs w:val="28"/>
          <w14:textFill>
            <w14:solidFill>
              <w14:schemeClr w14:val="tx1"/>
            </w14:solidFill>
          </w14:textFill>
        </w:rPr>
        <w:t>蒋玉英</w:t>
      </w:r>
      <w:r>
        <w:rPr>
          <w:rFonts w:ascii="仿宋" w:hAnsi="仿宋" w:eastAsia="仿宋" w:cs="Times New Roman"/>
          <w:bCs/>
          <w:color w:val="000000" w:themeColor="text1"/>
          <w:sz w:val="24"/>
          <w:szCs w:val="28"/>
          <w:vertAlign w:val="superscript"/>
          <w14:textFill>
            <w14:solidFill>
              <w14:schemeClr w14:val="tx1"/>
            </w14:solidFill>
          </w14:textFill>
        </w:rPr>
        <w:t>1</w:t>
      </w:r>
      <w:r>
        <w:rPr>
          <w:rFonts w:hint="eastAsia" w:ascii="仿宋" w:hAnsi="仿宋" w:eastAsia="仿宋" w:cs="Times New Roman"/>
          <w:bCs/>
          <w:color w:val="000000" w:themeColor="text1"/>
          <w:sz w:val="24"/>
          <w:szCs w:val="28"/>
          <w14:textFill>
            <w14:solidFill>
              <w14:schemeClr w14:val="tx1"/>
            </w14:solidFill>
          </w14:textFill>
        </w:rPr>
        <w:t>，作者</w:t>
      </w:r>
      <w:r>
        <w:rPr>
          <w:rFonts w:ascii="仿宋" w:hAnsi="仿宋" w:eastAsia="仿宋" w:cs="Times New Roman"/>
          <w:bCs/>
          <w:color w:val="000000" w:themeColor="text1"/>
          <w:sz w:val="24"/>
          <w:szCs w:val="28"/>
          <w:vertAlign w:val="superscript"/>
          <w14:textFill>
            <w14:solidFill>
              <w14:schemeClr w14:val="tx1"/>
            </w14:solidFill>
          </w14:textFill>
        </w:rPr>
        <w:t>1</w:t>
      </w:r>
      <w:r>
        <w:rPr>
          <w:rFonts w:hint="eastAsia" w:ascii="仿宋" w:hAnsi="仿宋" w:eastAsia="仿宋" w:cs="Times New Roman"/>
          <w:bCs/>
          <w:color w:val="000000" w:themeColor="text1"/>
          <w:sz w:val="24"/>
          <w:szCs w:val="28"/>
          <w14:textFill>
            <w14:solidFill>
              <w14:schemeClr w14:val="tx1"/>
            </w14:solidFill>
          </w14:textFill>
        </w:rPr>
        <w:t>，</w:t>
      </w:r>
      <w:r>
        <w:rPr>
          <w:rFonts w:ascii="仿宋" w:hAnsi="仿宋" w:eastAsia="仿宋" w:cs="Times New Roman"/>
          <w:bCs/>
          <w:color w:val="000000" w:themeColor="text1"/>
          <w:sz w:val="24"/>
          <w:szCs w:val="28"/>
          <w14:textFill>
            <w14:solidFill>
              <w14:schemeClr w14:val="tx1"/>
            </w14:solidFill>
          </w14:textFill>
        </w:rPr>
        <w:t>…</w:t>
      </w:r>
      <w:r>
        <w:rPr>
          <w:rFonts w:hint="eastAsia" w:ascii="仿宋" w:hAnsi="仿宋" w:eastAsia="仿宋" w:cs="Times New Roman"/>
          <w:bCs/>
          <w:color w:val="000000" w:themeColor="text1"/>
          <w:sz w:val="24"/>
          <w:szCs w:val="28"/>
          <w14:textFill>
            <w14:solidFill>
              <w14:schemeClr w14:val="tx1"/>
            </w14:solidFill>
          </w14:textFill>
        </w:rPr>
        <w:t>，作者</w:t>
      </w:r>
      <w:r>
        <w:rPr>
          <w:rFonts w:ascii="仿宋" w:hAnsi="仿宋" w:eastAsia="仿宋" w:cs="Times New Roman"/>
          <w:bCs/>
          <w:color w:val="000000" w:themeColor="text1"/>
          <w:sz w:val="24"/>
          <w:szCs w:val="28"/>
          <w:vertAlign w:val="superscript"/>
          <w14:textFill>
            <w14:solidFill>
              <w14:schemeClr w14:val="tx1"/>
            </w14:solidFill>
          </w14:textFill>
        </w:rPr>
        <w:t>2</w:t>
      </w:r>
      <w:r>
        <w:rPr>
          <w:rFonts w:ascii="仿宋" w:hAnsi="仿宋" w:eastAsia="仿宋" w:cs="Times New Roman"/>
          <w:bCs/>
          <w:color w:val="000000" w:themeColor="text1"/>
          <w:sz w:val="24"/>
          <w:szCs w:val="28"/>
          <w14:textFill>
            <w14:solidFill>
              <w14:schemeClr w14:val="tx1"/>
            </w14:solidFill>
          </w14:textFill>
        </w:rPr>
        <w:t xml:space="preserve">… </w:t>
      </w:r>
      <w:r>
        <w:rPr>
          <w:rFonts w:ascii="仿宋" w:hAnsi="仿宋" w:eastAsia="仿宋" w:cs="Times New Roman"/>
          <w:b/>
          <w:color w:val="000000" w:themeColor="text1"/>
          <w:sz w:val="24"/>
          <w:szCs w:val="28"/>
          <w14:textFill>
            <w14:solidFill>
              <w14:schemeClr w14:val="tx1"/>
            </w14:solidFill>
          </w14:textFill>
        </w:rPr>
        <w:t xml:space="preserve"> </w:t>
      </w:r>
      <w:r>
        <w:rPr>
          <w:rFonts w:hint="eastAsia" w:ascii="仿宋" w:hAnsi="仿宋" w:eastAsia="仿宋" w:cs="Times New Roman"/>
          <w:b/>
          <w:color w:val="000000" w:themeColor="text1"/>
          <w:sz w:val="24"/>
          <w:szCs w:val="28"/>
          <w14:textFill>
            <w14:solidFill>
              <w14:schemeClr w14:val="tx1"/>
            </w14:solidFill>
          </w14:textFill>
        </w:rPr>
        <w:t>（仿宋 小4）</w:t>
      </w:r>
    </w:p>
    <w:p>
      <w:pPr>
        <w:adjustRightInd w:val="0"/>
        <w:snapToGrid w:val="0"/>
        <w:spacing w:after="0" w:line="440" w:lineRule="exact"/>
        <w:jc w:val="cente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w:t>
      </w:r>
      <w:r>
        <w:rPr>
          <w:rFonts w:hint="eastAsia" w:ascii="Times New Roman" w:hAnsi="Times New Roman" w:eastAsia="仿宋" w:cs="Times New Roman"/>
          <w:bCs/>
          <w:color w:val="000000" w:themeColor="text1"/>
          <w14:textFill>
            <w14:solidFill>
              <w14:schemeClr w14:val="tx1"/>
            </w14:solidFill>
          </w14:textFill>
        </w:rPr>
        <w:t>河南工业大学粮食信息处理与控制教育部重点实验室</w:t>
      </w:r>
      <w:r>
        <w:rPr>
          <w:rFonts w:ascii="Times New Roman" w:hAnsi="Times New Roman" w:eastAsia="仿宋" w:cs="Times New Roman"/>
          <w:bCs/>
          <w:color w:val="000000" w:themeColor="text1"/>
          <w:vertAlign w:val="superscript"/>
          <w14:textFill>
            <w14:solidFill>
              <w14:schemeClr w14:val="tx1"/>
            </w14:solidFill>
          </w14:textFill>
        </w:rPr>
        <w:t>1</w:t>
      </w:r>
      <w:r>
        <w:rPr>
          <w:rFonts w:ascii="Times New Roman" w:hAnsi="Times New Roman" w:eastAsia="仿宋" w:cs="Times New Roman"/>
          <w:bCs/>
          <w:color w:val="000000" w:themeColor="text1"/>
          <w14:textFill>
            <w14:solidFill>
              <w14:schemeClr w14:val="tx1"/>
            </w14:solidFill>
          </w14:textFill>
        </w:rPr>
        <w:t>，</w:t>
      </w:r>
      <w:r>
        <w:rPr>
          <w:rFonts w:hint="eastAsia" w:ascii="Times New Roman" w:hAnsi="Times New Roman" w:eastAsia="仿宋" w:cs="Times New Roman"/>
          <w:bCs/>
          <w:color w:val="000000" w:themeColor="text1"/>
          <w14:textFill>
            <w14:solidFill>
              <w14:schemeClr w14:val="tx1"/>
            </w14:solidFill>
          </w14:textFill>
        </w:rPr>
        <w:t>郑州</w:t>
      </w:r>
      <w:r>
        <w:rPr>
          <w:rFonts w:ascii="Times New Roman" w:hAnsi="Times New Roman" w:eastAsia="仿宋" w:cs="Times New Roman"/>
          <w:bCs/>
          <w:color w:val="000000" w:themeColor="text1"/>
          <w14:textFill>
            <w14:solidFill>
              <w14:schemeClr w14:val="tx1"/>
            </w14:solidFill>
          </w14:textFill>
        </w:rPr>
        <w:t xml:space="preserve"> 450001）</w:t>
      </w:r>
      <w:r>
        <w:rPr>
          <w:rFonts w:hint="eastAsia" w:ascii="仿宋" w:hAnsi="仿宋" w:eastAsia="仿宋" w:cs="Times New Roman"/>
          <w:b/>
          <w:color w:val="000000" w:themeColor="text1"/>
          <w:sz w:val="24"/>
          <w:szCs w:val="28"/>
          <w14:textFill>
            <w14:solidFill>
              <w14:schemeClr w14:val="tx1"/>
            </w14:solidFill>
          </w14:textFill>
        </w:rPr>
        <w:t>（仿宋 5）</w:t>
      </w:r>
    </w:p>
    <w:p>
      <w:pPr>
        <w:adjustRightInd w:val="0"/>
        <w:snapToGrid w:val="0"/>
        <w:spacing w:after="0" w:line="440" w:lineRule="exact"/>
        <w:jc w:val="cente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w:t>
      </w:r>
      <w:r>
        <w:rPr>
          <w:rFonts w:hint="eastAsia" w:ascii="Times New Roman" w:hAnsi="Times New Roman" w:eastAsia="仿宋" w:cs="Times New Roman"/>
          <w:bCs/>
          <w:color w:val="000000" w:themeColor="text1"/>
          <w14:textFill>
            <w14:solidFill>
              <w14:schemeClr w14:val="tx1"/>
            </w14:solidFill>
          </w14:textFill>
        </w:rPr>
        <w:t>河南工业大学信息科学与工程学院</w:t>
      </w:r>
      <w:r>
        <w:rPr>
          <w:rFonts w:ascii="Times New Roman" w:hAnsi="Times New Roman" w:eastAsia="仿宋" w:cs="Times New Roman"/>
          <w:bCs/>
          <w:color w:val="000000" w:themeColor="text1"/>
          <w:vertAlign w:val="superscript"/>
          <w14:textFill>
            <w14:solidFill>
              <w14:schemeClr w14:val="tx1"/>
            </w14:solidFill>
          </w14:textFill>
        </w:rPr>
        <w:t>2</w:t>
      </w:r>
      <w:r>
        <w:rPr>
          <w:rFonts w:ascii="Times New Roman" w:hAnsi="Times New Roman" w:eastAsia="仿宋" w:cs="Times New Roman"/>
          <w:bCs/>
          <w:color w:val="000000" w:themeColor="text1"/>
          <w14:textFill>
            <w14:solidFill>
              <w14:schemeClr w14:val="tx1"/>
            </w14:solidFill>
          </w14:textFill>
        </w:rPr>
        <w:t>，</w:t>
      </w:r>
      <w:r>
        <w:rPr>
          <w:rFonts w:hint="eastAsia" w:ascii="Times New Roman" w:hAnsi="Times New Roman" w:eastAsia="仿宋" w:cs="Times New Roman"/>
          <w:bCs/>
          <w:color w:val="000000" w:themeColor="text1"/>
          <w14:textFill>
            <w14:solidFill>
              <w14:schemeClr w14:val="tx1"/>
            </w14:solidFill>
          </w14:textFill>
        </w:rPr>
        <w:t>郑州</w:t>
      </w:r>
      <w:r>
        <w:rPr>
          <w:rFonts w:ascii="Times New Roman" w:hAnsi="Times New Roman" w:eastAsia="仿宋" w:cs="Times New Roman"/>
          <w:bCs/>
          <w:color w:val="000000" w:themeColor="text1"/>
          <w14:textFill>
            <w14:solidFill>
              <w14:schemeClr w14:val="tx1"/>
            </w14:solidFill>
          </w14:textFill>
        </w:rPr>
        <w:t xml:space="preserve"> 450001）</w:t>
      </w:r>
      <w:r>
        <w:rPr>
          <w:rFonts w:hint="eastAsia" w:ascii="仿宋" w:hAnsi="仿宋" w:eastAsia="仿宋" w:cs="Times New Roman"/>
          <w:b/>
          <w:color w:val="000000" w:themeColor="text1"/>
          <w:sz w:val="24"/>
          <w:szCs w:val="28"/>
          <w14:textFill>
            <w14:solidFill>
              <w14:schemeClr w14:val="tx1"/>
            </w14:solidFill>
          </w14:textFill>
        </w:rPr>
        <w:t>（仿宋 5）</w:t>
      </w: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（空1行）</w:t>
      </w:r>
    </w:p>
    <w:p>
      <w:pPr>
        <w:adjustRightInd w:val="0"/>
        <w:snapToGrid w:val="0"/>
        <w:spacing w:after="0" w:line="440" w:lineRule="exact"/>
        <w:ind w:firstLine="420"/>
        <w:rPr>
          <w:rFonts w:ascii="Times New Roman" w:hAnsi="Times New Roman" w:eastAsia="楷体" w:cs="Times New Roman"/>
          <w:bCs/>
          <w:color w:val="000000" w:themeColor="text1"/>
          <w14:textFill>
            <w14:solidFill>
              <w14:schemeClr w14:val="tx1"/>
            </w14:solidFill>
          </w14:textFill>
        </w:rPr>
      </w:pPr>
      <w:r>
        <w:rPr>
          <w:rFonts w:ascii="黑体" w:hAnsi="黑体" w:eastAsia="黑体" w:cs="Times New Roman"/>
          <w:bCs/>
          <w:color w:val="000000" w:themeColor="text1"/>
          <w14:textFill>
            <w14:solidFill>
              <w14:schemeClr w14:val="tx1"/>
            </w14:solidFill>
          </w14:textFill>
        </w:rPr>
        <w:t>摘要</w:t>
      </w:r>
      <w:r>
        <w:rPr>
          <w:rFonts w:hint="eastAsia" w:ascii="黑体" w:hAnsi="黑体" w:eastAsia="黑体" w:cs="Times New Roman"/>
          <w:bCs/>
          <w:color w:val="000000" w:themeColor="text1"/>
          <w14:textFill>
            <w14:solidFill>
              <w14:schemeClr w14:val="tx1"/>
            </w14:solidFill>
          </w14:textFill>
        </w:rPr>
        <w:t>（黑体</w:t>
      </w:r>
      <w:r>
        <w:rPr>
          <w:rFonts w:ascii="黑体" w:hAnsi="黑体" w:eastAsia="黑体" w:cs="Times New Roman"/>
          <w:bCs/>
          <w:color w:val="000000" w:themeColor="text1"/>
          <w14:textFill>
            <w14:solidFill>
              <w14:schemeClr w14:val="tx1"/>
            </w14:solidFill>
          </w14:textFill>
        </w:rPr>
        <w:t>5</w:t>
      </w:r>
      <w:r>
        <w:rPr>
          <w:rFonts w:hint="eastAsia" w:ascii="黑体" w:hAnsi="黑体" w:eastAsia="黑体" w:cs="Times New Roman"/>
          <w:bCs/>
          <w:color w:val="000000" w:themeColor="text1"/>
          <w14:textFill>
            <w14:solidFill>
              <w14:schemeClr w14:val="tx1"/>
            </w14:solidFill>
          </w14:textFill>
        </w:rPr>
        <w:t>，首行缩进）</w:t>
      </w:r>
      <w:r>
        <w:rPr>
          <w:rFonts w:ascii="Times New Roman" w:hAnsi="Times New Roman" w:eastAsia="楷体" w:cs="Times New Roman"/>
          <w:bCs/>
          <w:color w:val="000000" w:themeColor="text1"/>
          <w14:textFill>
            <w14:solidFill>
              <w14:schemeClr w14:val="tx1"/>
            </w14:solidFill>
          </w14:textFill>
        </w:rPr>
        <w:t>：</w:t>
      </w:r>
      <w:r>
        <w:rPr>
          <w:rFonts w:hint="eastAsia" w:ascii="Times New Roman" w:hAnsi="Times New Roman" w:eastAsia="楷体" w:cs="Times New Roman"/>
          <w:bCs/>
          <w:color w:val="000000" w:themeColor="text1"/>
          <w14:textFill>
            <w14:solidFill>
              <w14:schemeClr w14:val="tx1"/>
            </w14:solidFill>
          </w14:textFill>
        </w:rPr>
        <w:t>对比结果表明</w:t>
      </w:r>
      <w:r>
        <w:rPr>
          <w:rFonts w:ascii="Times New Roman" w:hAnsi="Times New Roman" w:eastAsia="楷体" w:cs="Times New Roman"/>
          <w:bCs/>
          <w:color w:val="000000" w:themeColor="text1"/>
          <w14:textFill>
            <w14:solidFill>
              <w14:schemeClr w14:val="tx1"/>
            </w14:solidFill>
          </w14:textFill>
        </w:rPr>
        <w:t>,太赫兹成像技术结合化学计量学方法对小麦麦芽糖含量具有较好的判别效果,其中SVM模型获得最好的预测结果…</w:t>
      </w:r>
      <w:r>
        <w:rPr>
          <w:rFonts w:hint="eastAsia" w:ascii="Times New Roman" w:hAnsi="Times New Roman" w:eastAsia="楷体" w:cs="Times New Roman"/>
          <w:bCs/>
          <w:color w:val="000000" w:themeColor="text1"/>
          <w14:textFill>
            <w14:solidFill>
              <w14:schemeClr w14:val="tx1"/>
            </w14:solidFill>
          </w14:textFill>
        </w:rPr>
        <w:t xml:space="preserve">（楷体 </w:t>
      </w:r>
      <w:r>
        <w:rPr>
          <w:rFonts w:ascii="Times New Roman" w:hAnsi="Times New Roman" w:eastAsia="楷体" w:cs="Times New Roman"/>
          <w:bCs/>
          <w:color w:val="000000" w:themeColor="text1"/>
          <w14:textFill>
            <w14:solidFill>
              <w14:schemeClr w14:val="tx1"/>
            </w14:solidFill>
          </w14:textFill>
        </w:rPr>
        <w:t>5</w:t>
      </w:r>
      <w:r>
        <w:rPr>
          <w:rFonts w:hint="eastAsia" w:ascii="Times New Roman" w:hAnsi="Times New Roman" w:eastAsia="楷体" w:cs="Times New Roman"/>
          <w:bCs/>
          <w:color w:val="000000" w:themeColor="text1"/>
          <w14:textFill>
            <w14:solidFill>
              <w14:schemeClr w14:val="tx1"/>
            </w14:solidFill>
          </w14:textFill>
        </w:rPr>
        <w:t>）</w:t>
      </w:r>
    </w:p>
    <w:p>
      <w:pPr>
        <w:adjustRightInd w:val="0"/>
        <w:snapToGrid w:val="0"/>
        <w:spacing w:after="0" w:line="440" w:lineRule="exact"/>
        <w:ind w:firstLine="420"/>
        <w:rPr>
          <w:rFonts w:ascii="Times New Roman" w:hAnsi="Times New Roman" w:eastAsia="楷体" w:cs="Times New Roman"/>
          <w:bCs/>
          <w:color w:val="000000" w:themeColor="text1"/>
          <w14:textFill>
            <w14:solidFill>
              <w14:schemeClr w14:val="tx1"/>
            </w14:solidFill>
          </w14:textFill>
        </w:rPr>
      </w:pPr>
      <w:r>
        <w:rPr>
          <w:rFonts w:hint="eastAsia" w:ascii="黑体" w:hAnsi="黑体" w:eastAsia="黑体" w:cs="Times New Roman"/>
          <w:bCs/>
          <w:color w:val="000000" w:themeColor="text1"/>
          <w14:textFill>
            <w14:solidFill>
              <w14:schemeClr w14:val="tx1"/>
            </w14:solidFill>
          </w14:textFill>
        </w:rPr>
        <w:t>关键词（黑体</w:t>
      </w:r>
      <w:r>
        <w:rPr>
          <w:rFonts w:ascii="黑体" w:hAnsi="黑体" w:eastAsia="黑体" w:cs="Times New Roman"/>
          <w:bCs/>
          <w:color w:val="000000" w:themeColor="text1"/>
          <w14:textFill>
            <w14:solidFill>
              <w14:schemeClr w14:val="tx1"/>
            </w14:solidFill>
          </w14:textFill>
        </w:rPr>
        <w:t>5</w:t>
      </w:r>
      <w:r>
        <w:rPr>
          <w:rFonts w:hint="eastAsia" w:ascii="黑体" w:hAnsi="黑体" w:eastAsia="黑体" w:cs="Times New Roman"/>
          <w:bCs/>
          <w:color w:val="000000" w:themeColor="text1"/>
          <w14:textFill>
            <w14:solidFill>
              <w14:schemeClr w14:val="tx1"/>
            </w14:solidFill>
          </w14:textFill>
        </w:rPr>
        <w:t>，首行缩进）：</w:t>
      </w:r>
      <w:r>
        <w:rPr>
          <w:rFonts w:hint="eastAsia" w:ascii="Times New Roman" w:hAnsi="Times New Roman" w:eastAsia="楷体" w:cs="Times New Roman"/>
          <w:bCs/>
          <w:color w:val="000000" w:themeColor="text1"/>
          <w14:textFill>
            <w14:solidFill>
              <w14:schemeClr w14:val="tx1"/>
            </w14:solidFill>
          </w14:textFill>
        </w:rPr>
        <w:t xml:space="preserve">太赫兹成像，小麦麦芽糖，定量检测（楷体 </w:t>
      </w:r>
      <w:r>
        <w:rPr>
          <w:rFonts w:ascii="Times New Roman" w:hAnsi="Times New Roman" w:eastAsia="楷体" w:cs="Times New Roman"/>
          <w:bCs/>
          <w:color w:val="000000" w:themeColor="text1"/>
          <w14:textFill>
            <w14:solidFill>
              <w14:schemeClr w14:val="tx1"/>
            </w14:solidFill>
          </w14:textFill>
        </w:rPr>
        <w:t>5</w:t>
      </w:r>
      <w:r>
        <w:rPr>
          <w:rFonts w:hint="eastAsia" w:ascii="Times New Roman" w:hAnsi="Times New Roman" w:eastAsia="楷体" w:cs="Times New Roman"/>
          <w:bCs/>
          <w:color w:val="000000" w:themeColor="text1"/>
          <w14:textFill>
            <w14:solidFill>
              <w14:schemeClr w14:val="tx1"/>
            </w14:solidFill>
          </w14:textFill>
        </w:rPr>
        <w:t>）</w:t>
      </w:r>
    </w:p>
    <w:p>
      <w:pPr>
        <w:adjustRightInd w:val="0"/>
        <w:snapToGrid w:val="0"/>
        <w:spacing w:after="0" w:line="440" w:lineRule="exact"/>
        <w:rPr>
          <w:rFonts w:ascii="Times New Roman" w:hAnsi="Times New Roman" w:eastAsia="楷体" w:cs="Times New Roman"/>
          <w:bCs/>
          <w:color w:val="000000" w:themeColor="text1"/>
          <w:sz w:val="24"/>
          <w:szCs w:val="28"/>
          <w14:textFill>
            <w14:solidFill>
              <w14:schemeClr w14:val="tx1"/>
            </w14:solidFill>
          </w14:textFill>
        </w:rPr>
      </w:pP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（空3行）</w:t>
      </w:r>
    </w:p>
    <w:p>
      <w:pPr>
        <w:adjustRightInd w:val="0"/>
        <w:snapToGrid w:val="0"/>
        <w:spacing w:after="0" w:line="440" w:lineRule="exact"/>
        <w:jc w:val="center"/>
        <w:rPr>
          <w:rFonts w:ascii="Times New Roman" w:hAnsi="Times New Roman" w:eastAsia="楷体" w:cs="Times New Roman"/>
          <w:bCs/>
          <w:color w:val="000000" w:themeColor="text1"/>
          <w:sz w:val="32"/>
          <w:szCs w:val="36"/>
          <w14:textFill>
            <w14:solidFill>
              <w14:schemeClr w14:val="tx1"/>
            </w14:solidFill>
          </w14:textFill>
        </w:rPr>
      </w:pPr>
      <w:r>
        <w:rPr>
          <w:rFonts w:ascii="Times New Roman" w:hAnsi="Times New Roman" w:eastAsia="楷体" w:cs="Times New Roman"/>
          <w:b/>
          <w:color w:val="000000" w:themeColor="text1"/>
          <w:sz w:val="32"/>
          <w:szCs w:val="36"/>
          <w14:textFill>
            <w14:solidFill>
              <w14:schemeClr w14:val="tx1"/>
            </w14:solidFill>
          </w14:textFill>
        </w:rPr>
        <w:t xml:space="preserve">Quantitative Determination of Maltose Concentration in Wheat by Using Terahertz Imaging </w:t>
      </w:r>
      <w:r>
        <w:rPr>
          <w:rFonts w:hint="eastAsia" w:ascii="Times New Roman" w:hAnsi="Times New Roman" w:eastAsia="楷体" w:cs="Times New Roman"/>
          <w:bCs/>
          <w:color w:val="000000" w:themeColor="text1"/>
          <w:sz w:val="32"/>
          <w:szCs w:val="36"/>
          <w14:textFill>
            <w14:solidFill>
              <w14:schemeClr w14:val="tx1"/>
            </w14:solidFill>
          </w14:textFill>
        </w:rPr>
        <w:t>(Times</w:t>
      </w:r>
      <w:r>
        <w:rPr>
          <w:rFonts w:ascii="Times New Roman" w:hAnsi="Times New Roman" w:eastAsia="楷体" w:cs="Times New Roman"/>
          <w:bCs/>
          <w:color w:val="000000" w:themeColor="text1"/>
          <w:sz w:val="32"/>
          <w:szCs w:val="36"/>
          <w14:textFill>
            <w14:solidFill>
              <w14:schemeClr w14:val="tx1"/>
            </w14:solidFill>
          </w14:textFill>
        </w:rPr>
        <w:t xml:space="preserve"> 3 </w:t>
      </w:r>
      <w:r>
        <w:rPr>
          <w:rFonts w:hint="eastAsia" w:ascii="黑体" w:hAnsi="黑体" w:eastAsia="黑体" w:cs="Times New Roman"/>
          <w:bCs/>
          <w:color w:val="000000" w:themeColor="text1"/>
          <w:sz w:val="32"/>
          <w:szCs w:val="36"/>
          <w14:textFill>
            <w14:solidFill>
              <w14:schemeClr w14:val="tx1"/>
            </w14:solidFill>
          </w14:textFill>
        </w:rPr>
        <w:t>加粗</w:t>
      </w:r>
      <w:r>
        <w:rPr>
          <w:rFonts w:hint="eastAsia" w:ascii="Times New Roman" w:hAnsi="Times New Roman" w:eastAsia="楷体" w:cs="Times New Roman"/>
          <w:bCs/>
          <w:color w:val="000000" w:themeColor="text1"/>
          <w:sz w:val="32"/>
          <w:szCs w:val="36"/>
          <w14:textFill>
            <w14:solidFill>
              <w14:schemeClr w14:val="tx1"/>
            </w14:solidFill>
          </w14:textFill>
        </w:rPr>
        <w:t>)</w:t>
      </w: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（空1行）</w:t>
      </w:r>
    </w:p>
    <w:p>
      <w:pPr>
        <w:adjustRightInd w:val="0"/>
        <w:snapToGrid w:val="0"/>
        <w:spacing w:after="0" w:line="440" w:lineRule="exact"/>
        <w:jc w:val="center"/>
        <w:rPr>
          <w:rFonts w:ascii="Times New Roman" w:hAnsi="Times New Roman" w:eastAsia="仿宋" w:cs="Times New Roman"/>
          <w:b/>
          <w:color w:val="000000" w:themeColor="text1"/>
          <w:sz w:val="24"/>
          <w:szCs w:val="28"/>
          <w14:textFill>
            <w14:solidFill>
              <w14:schemeClr w14:val="tx1"/>
            </w14:solidFill>
          </w14:textFill>
        </w:rPr>
      </w:pPr>
      <w:r>
        <w:rPr>
          <w:rFonts w:ascii="Times New Roman" w:hAnsi="Times New Roman" w:eastAsia="仿宋" w:cs="Times New Roman"/>
          <w:bCs/>
          <w:color w:val="000000" w:themeColor="text1"/>
          <w:sz w:val="24"/>
          <w:szCs w:val="28"/>
          <w14:textFill>
            <w14:solidFill>
              <w14:schemeClr w14:val="tx1"/>
            </w14:solidFill>
          </w14:textFill>
        </w:rPr>
        <w:t>Y</w:t>
      </w:r>
      <w:r>
        <w:rPr>
          <w:rFonts w:hint="eastAsia" w:ascii="Times New Roman" w:hAnsi="Times New Roman" w:eastAsia="仿宋" w:cs="Times New Roman"/>
          <w:bCs/>
          <w:color w:val="000000" w:themeColor="text1"/>
          <w:sz w:val="24"/>
          <w:szCs w:val="28"/>
          <w14:textFill>
            <w14:solidFill>
              <w14:schemeClr w14:val="tx1"/>
            </w14:solidFill>
          </w14:textFill>
        </w:rPr>
        <w:t>u</w:t>
      </w:r>
      <w:r>
        <w:rPr>
          <w:rFonts w:ascii="Times New Roman" w:hAnsi="Times New Roman" w:eastAsia="仿宋" w:cs="Times New Roman"/>
          <w:bCs/>
          <w:color w:val="000000" w:themeColor="text1"/>
          <w:sz w:val="24"/>
          <w:szCs w:val="28"/>
          <w14:textFill>
            <w14:solidFill>
              <w14:schemeClr w14:val="tx1"/>
            </w14:solidFill>
          </w14:textFill>
        </w:rPr>
        <w:t xml:space="preserve">-ying Jiang </w:t>
      </w:r>
      <w:r>
        <w:rPr>
          <w:rFonts w:ascii="Times New Roman" w:hAnsi="Times New Roman" w:eastAsia="仿宋" w:cs="Times New Roman"/>
          <w:bCs/>
          <w:color w:val="000000" w:themeColor="text1"/>
          <w:sz w:val="24"/>
          <w:szCs w:val="28"/>
          <w:vertAlign w:val="superscript"/>
          <w14:textFill>
            <w14:solidFill>
              <w14:schemeClr w14:val="tx1"/>
            </w14:solidFill>
          </w14:textFill>
        </w:rPr>
        <w:t>1</w:t>
      </w:r>
      <w:r>
        <w:rPr>
          <w:rFonts w:hint="eastAsia" w:ascii="Times New Roman" w:hAnsi="Times New Roman" w:eastAsia="仿宋" w:cs="Times New Roman"/>
          <w:bCs/>
          <w:color w:val="000000" w:themeColor="text1"/>
          <w:sz w:val="24"/>
          <w:szCs w:val="28"/>
          <w14:textFill>
            <w14:solidFill>
              <w14:schemeClr w14:val="tx1"/>
            </w14:solidFill>
          </w14:textFill>
        </w:rPr>
        <w:t>,</w:t>
      </w:r>
      <w:r>
        <w:rPr>
          <w:rFonts w:ascii="Times New Roman" w:hAnsi="Times New Roman" w:eastAsia="仿宋" w:cs="Times New Roman"/>
          <w:bCs/>
          <w:color w:val="000000" w:themeColor="text1"/>
          <w:sz w:val="24"/>
          <w:szCs w:val="28"/>
          <w14:textFill>
            <w14:solidFill>
              <w14:schemeClr w14:val="tx1"/>
            </w14:solidFill>
          </w14:textFill>
        </w:rPr>
        <w:t xml:space="preserve"> Author </w:t>
      </w:r>
      <w:r>
        <w:rPr>
          <w:rFonts w:ascii="Times New Roman" w:hAnsi="Times New Roman" w:eastAsia="仿宋" w:cs="Times New Roman"/>
          <w:bCs/>
          <w:color w:val="000000" w:themeColor="text1"/>
          <w:sz w:val="24"/>
          <w:szCs w:val="28"/>
          <w:vertAlign w:val="superscript"/>
          <w14:textFill>
            <w14:solidFill>
              <w14:schemeClr w14:val="tx1"/>
            </w14:solidFill>
          </w14:textFill>
        </w:rPr>
        <w:t>1</w:t>
      </w:r>
      <w:r>
        <w:rPr>
          <w:rFonts w:hint="eastAsia" w:ascii="Times New Roman" w:hAnsi="Times New Roman" w:eastAsia="仿宋" w:cs="Times New Roman"/>
          <w:bCs/>
          <w:color w:val="000000" w:themeColor="text1"/>
          <w:sz w:val="24"/>
          <w:szCs w:val="28"/>
          <w14:textFill>
            <w14:solidFill>
              <w14:schemeClr w14:val="tx1"/>
            </w14:solidFill>
          </w14:textFill>
        </w:rPr>
        <w:t>,</w:t>
      </w:r>
      <w:r>
        <w:rPr>
          <w:rFonts w:ascii="Times New Roman" w:hAnsi="Times New Roman" w:eastAsia="仿宋" w:cs="Times New Roman"/>
          <w:bCs/>
          <w:color w:val="000000" w:themeColor="text1"/>
          <w:sz w:val="24"/>
          <w:szCs w:val="28"/>
          <w14:textFill>
            <w14:solidFill>
              <w14:schemeClr w14:val="tx1"/>
            </w14:solidFill>
          </w14:textFill>
        </w:rPr>
        <w:t xml:space="preserve">…, Author </w:t>
      </w:r>
      <w:r>
        <w:rPr>
          <w:rFonts w:ascii="Times New Roman" w:hAnsi="Times New Roman" w:eastAsia="仿宋" w:cs="Times New Roman"/>
          <w:bCs/>
          <w:color w:val="000000" w:themeColor="text1"/>
          <w:sz w:val="24"/>
          <w:szCs w:val="28"/>
          <w:vertAlign w:val="superscript"/>
          <w14:textFill>
            <w14:solidFill>
              <w14:schemeClr w14:val="tx1"/>
            </w14:solidFill>
          </w14:textFill>
        </w:rPr>
        <w:t>2</w:t>
      </w:r>
      <w:r>
        <w:rPr>
          <w:rFonts w:hint="eastAsia" w:ascii="Times New Roman" w:hAnsi="Times New Roman" w:eastAsia="仿宋" w:cs="Times New Roman"/>
          <w:bCs/>
          <w:color w:val="000000" w:themeColor="text1"/>
          <w:sz w:val="24"/>
          <w:szCs w:val="28"/>
          <w14:textFill>
            <w14:solidFill>
              <w14:schemeClr w14:val="tx1"/>
            </w14:solidFill>
          </w14:textFill>
        </w:rPr>
        <w:t>,</w:t>
      </w:r>
      <w:r>
        <w:rPr>
          <w:rFonts w:ascii="Times New Roman" w:hAnsi="Times New Roman" w:eastAsia="仿宋" w:cs="Times New Roman"/>
          <w:bCs/>
          <w:color w:val="000000" w:themeColor="text1"/>
          <w:sz w:val="24"/>
          <w:szCs w:val="28"/>
          <w14:textFill>
            <w14:solidFill>
              <w14:schemeClr w14:val="tx1"/>
            </w14:solidFill>
          </w14:textFill>
        </w:rPr>
        <w:t xml:space="preserve"> …  (</w:t>
      </w:r>
      <w:r>
        <w:rPr>
          <w:rFonts w:ascii="Times New Roman" w:hAnsi="Times New Roman" w:eastAsia="楷体" w:cs="Times New Roman"/>
          <w:bCs/>
          <w:color w:val="000000" w:themeColor="text1"/>
          <w:sz w:val="24"/>
          <w:szCs w:val="28"/>
          <w14:textFill>
            <w14:solidFill>
              <w14:schemeClr w14:val="tx1"/>
            </w14:solidFill>
          </w14:textFill>
        </w:rPr>
        <w:t>Times</w:t>
      </w:r>
      <w:r>
        <w:rPr>
          <w:rFonts w:ascii="Times New Roman" w:hAnsi="Times New Roman" w:eastAsia="仿宋" w:cs="Times New Roman"/>
          <w:bCs/>
          <w:color w:val="000000" w:themeColor="text1"/>
          <w:sz w:val="24"/>
          <w:szCs w:val="28"/>
          <w14:textFill>
            <w14:solidFill>
              <w14:schemeClr w14:val="tx1"/>
            </w14:solidFill>
          </w14:textFill>
        </w:rPr>
        <w:t xml:space="preserve"> 小4)</w:t>
      </w:r>
    </w:p>
    <w:p>
      <w:pPr>
        <w:adjustRightInd w:val="0"/>
        <w:snapToGrid w:val="0"/>
        <w:spacing w:after="0" w:line="440" w:lineRule="exact"/>
        <w:jc w:val="cente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(Key Laboratory of Grain Information Processing and Control</w:t>
      </w:r>
      <w:r>
        <w:rPr>
          <w:rFonts w:hint="eastAsia" w:ascii="Times New Roman" w:hAnsi="Times New Roman" w:eastAsia="仿宋" w:cs="Times New Roman"/>
          <w:bCs/>
          <w:color w:val="000000" w:themeColor="text1"/>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 xml:space="preserve"> … University </w:t>
      </w:r>
      <w:r>
        <w:rPr>
          <w:rFonts w:ascii="Times New Roman" w:hAnsi="Times New Roman" w:eastAsia="仿宋" w:cs="Times New Roman"/>
          <w:bCs/>
          <w:color w:val="000000" w:themeColor="text1"/>
          <w:vertAlign w:val="superscript"/>
          <w14:textFill>
            <w14:solidFill>
              <w14:schemeClr w14:val="tx1"/>
            </w14:solidFill>
          </w14:textFill>
        </w:rPr>
        <w:t>1</w:t>
      </w:r>
      <w:r>
        <w:rPr>
          <w:rFonts w:hint="eastAsia" w:ascii="Times New Roman" w:hAnsi="Times New Roman" w:eastAsia="仿宋" w:cs="Times New Roman"/>
          <w:bCs/>
          <w:color w:val="000000" w:themeColor="text1"/>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 xml:space="preserve"> Zhengzhou 450001)</w:t>
      </w:r>
      <w:r>
        <w:rPr>
          <w:rFonts w:ascii="Times New Roman" w:hAnsi="Times New Roman" w:eastAsia="仿宋" w:cs="Times New Roman"/>
          <w:bCs/>
          <w:color w:val="000000" w:themeColor="text1"/>
          <w:sz w:val="18"/>
          <w:szCs w:val="20"/>
          <w14:textFill>
            <w14:solidFill>
              <w14:schemeClr w14:val="tx1"/>
            </w14:solidFill>
          </w14:textFill>
        </w:rPr>
        <w:t xml:space="preserve"> </w:t>
      </w:r>
      <w:r>
        <w:rPr>
          <w:rFonts w:ascii="Times New Roman" w:hAnsi="Times New Roman" w:eastAsia="仿宋"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Times</w:t>
      </w:r>
      <w:r>
        <w:rPr>
          <w:rFonts w:ascii="Times New Roman" w:hAnsi="Times New Roman" w:eastAsia="仿宋" w:cs="Times New Roman"/>
          <w:bCs/>
          <w:color w:val="000000" w:themeColor="text1"/>
          <w14:textFill>
            <w14:solidFill>
              <w14:schemeClr w14:val="tx1"/>
            </w14:solidFill>
          </w14:textFill>
        </w:rPr>
        <w:t xml:space="preserve"> </w:t>
      </w:r>
      <w:r>
        <w:rPr>
          <w:rFonts w:hint="eastAsia" w:ascii="Times New Roman" w:hAnsi="Times New Roman" w:eastAsia="仿宋" w:cs="Times New Roman"/>
          <w:bCs/>
          <w:color w:val="000000" w:themeColor="text1"/>
          <w14:textFill>
            <w14:solidFill>
              <w14:schemeClr w14:val="tx1"/>
            </w14:solidFill>
          </w14:textFill>
        </w:rPr>
        <w:t>5</w:t>
      </w:r>
      <w:r>
        <w:rPr>
          <w:rFonts w:ascii="Times New Roman" w:hAnsi="Times New Roman" w:eastAsia="仿宋" w:cs="Times New Roman"/>
          <w:bCs/>
          <w:color w:val="000000" w:themeColor="text1"/>
          <w14:textFill>
            <w14:solidFill>
              <w14:schemeClr w14:val="tx1"/>
            </w14:solidFill>
          </w14:textFill>
        </w:rPr>
        <w:t>)</w:t>
      </w:r>
    </w:p>
    <w:p>
      <w:pPr>
        <w:adjustRightInd w:val="0"/>
        <w:snapToGrid w:val="0"/>
        <w:spacing w:after="0" w:line="440" w:lineRule="exact"/>
        <w:jc w:val="center"/>
        <w:rPr>
          <w:rFonts w:ascii="Times New Roman" w:hAnsi="Times New Roman" w:eastAsia="仿宋" w:cs="Times New Roman"/>
          <w:bCs/>
          <w:color w:val="000000" w:themeColor="text1"/>
          <w14:textFill>
            <w14:solidFill>
              <w14:schemeClr w14:val="tx1"/>
            </w14:solidFill>
          </w14:textFill>
        </w:rPr>
      </w:pPr>
      <w:r>
        <w:rPr>
          <w:rFonts w:ascii="Times New Roman" w:hAnsi="Times New Roman" w:eastAsia="仿宋" w:cs="Times New Roman"/>
          <w:bCs/>
          <w:color w:val="000000" w:themeColor="text1"/>
          <w14:textFill>
            <w14:solidFill>
              <w14:schemeClr w14:val="tx1"/>
            </w14:solidFill>
          </w14:textFill>
        </w:rPr>
        <w:t>(Henan University of Technology</w:t>
      </w:r>
      <w:r>
        <w:rPr>
          <w:rFonts w:ascii="Times New Roman" w:hAnsi="Times New Roman" w:eastAsia="仿宋" w:cs="Times New Roman"/>
          <w:bCs/>
          <w:color w:val="000000" w:themeColor="text1"/>
          <w:vertAlign w:val="superscript"/>
          <w14:textFill>
            <w14:solidFill>
              <w14:schemeClr w14:val="tx1"/>
            </w14:solidFill>
          </w14:textFill>
        </w:rPr>
        <w:t>2</w:t>
      </w:r>
      <w:r>
        <w:rPr>
          <w:rFonts w:hint="eastAsia" w:ascii="Times New Roman" w:hAnsi="Times New Roman" w:eastAsia="仿宋" w:cs="Times New Roman"/>
          <w:bCs/>
          <w:color w:val="000000" w:themeColor="text1"/>
          <w14:textFill>
            <w14:solidFill>
              <w14:schemeClr w14:val="tx1"/>
            </w14:solidFill>
          </w14:textFill>
        </w:rPr>
        <w:t>,</w:t>
      </w:r>
      <w:r>
        <w:rPr>
          <w:rFonts w:ascii="Times New Roman" w:hAnsi="Times New Roman" w:eastAsia="仿宋" w:cs="Times New Roman"/>
          <w:bCs/>
          <w:color w:val="000000" w:themeColor="text1"/>
          <w14:textFill>
            <w14:solidFill>
              <w14:schemeClr w14:val="tx1"/>
            </w14:solidFill>
          </w14:textFill>
        </w:rPr>
        <w:t xml:space="preserve"> Zhengzhou 450001) (</w:t>
      </w:r>
      <w:r>
        <w:rPr>
          <w:rFonts w:ascii="Times New Roman" w:hAnsi="Times New Roman" w:eastAsia="楷体" w:cs="Times New Roman"/>
          <w:bCs/>
          <w:color w:val="000000" w:themeColor="text1"/>
          <w14:textFill>
            <w14:solidFill>
              <w14:schemeClr w14:val="tx1"/>
            </w14:solidFill>
          </w14:textFill>
        </w:rPr>
        <w:t>Times</w:t>
      </w:r>
      <w:r>
        <w:rPr>
          <w:rFonts w:ascii="Times New Roman" w:hAnsi="Times New Roman" w:eastAsia="仿宋" w:cs="Times New Roman"/>
          <w:bCs/>
          <w:color w:val="000000" w:themeColor="text1"/>
          <w14:textFill>
            <w14:solidFill>
              <w14:schemeClr w14:val="tx1"/>
            </w14:solidFill>
          </w14:textFill>
        </w:rPr>
        <w:t xml:space="preserve"> </w:t>
      </w:r>
      <w:r>
        <w:rPr>
          <w:rFonts w:hint="eastAsia" w:ascii="Times New Roman" w:hAnsi="Times New Roman" w:eastAsia="仿宋" w:cs="Times New Roman"/>
          <w:bCs/>
          <w:color w:val="000000" w:themeColor="text1"/>
          <w14:textFill>
            <w14:solidFill>
              <w14:schemeClr w14:val="tx1"/>
            </w14:solidFill>
          </w14:textFill>
        </w:rPr>
        <w:t>5</w:t>
      </w:r>
      <w:r>
        <w:rPr>
          <w:rFonts w:ascii="Times New Roman" w:hAnsi="Times New Roman" w:eastAsia="仿宋" w:cs="Times New Roman"/>
          <w:bCs/>
          <w:color w:val="000000" w:themeColor="text1"/>
          <w14:textFill>
            <w14:solidFill>
              <w14:schemeClr w14:val="tx1"/>
            </w14:solidFill>
          </w14:textFill>
        </w:rPr>
        <w:t>)</w:t>
      </w: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（空1行）</w:t>
      </w:r>
    </w:p>
    <w:p>
      <w:pPr>
        <w:adjustRightInd w:val="0"/>
        <w:snapToGrid w:val="0"/>
        <w:spacing w:after="0" w:line="440" w:lineRule="exact"/>
        <w:ind w:firstLine="420"/>
        <w:jc w:val="both"/>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黑体" w:cs="Times New Roman"/>
          <w:b/>
          <w:color w:val="000000" w:themeColor="text1"/>
          <w14:textFill>
            <w14:solidFill>
              <w14:schemeClr w14:val="tx1"/>
            </w14:solidFill>
          </w14:textFill>
        </w:rPr>
        <w:t>Abstract</w:t>
      </w:r>
      <w:r>
        <w:rPr>
          <w:rFonts w:hint="eastAsia" w:ascii="Times New Roman" w:hAnsi="Times New Roman" w:eastAsia="黑体" w:cs="Times New Roman"/>
          <w:bCs/>
          <w:color w:val="000000" w:themeColor="text1"/>
          <w14:textFill>
            <w14:solidFill>
              <w14:schemeClr w14:val="tx1"/>
            </w14:solidFill>
          </w14:textFill>
        </w:rPr>
        <w:t xml:space="preserve"> </w:t>
      </w:r>
      <w:r>
        <w:rPr>
          <w:rFonts w:ascii="Times New Roman" w:hAnsi="Times New Roman" w:eastAsia="黑体" w:cs="Times New Roman"/>
          <w:bCs/>
          <w:color w:val="000000" w:themeColor="text1"/>
          <w14:textFill>
            <w14:solidFill>
              <w14:schemeClr w14:val="tx1"/>
            </w14:solidFill>
          </w14:textFill>
        </w:rPr>
        <w:t xml:space="preserve">(Times 5 </w:t>
      </w:r>
      <w:r>
        <w:rPr>
          <w:rFonts w:hint="eastAsia" w:ascii="Times New Roman" w:hAnsi="Times New Roman" w:eastAsia="黑体" w:cs="Times New Roman"/>
          <w:bCs/>
          <w:color w:val="000000" w:themeColor="text1"/>
          <w14:textFill>
            <w14:solidFill>
              <w14:schemeClr w14:val="tx1"/>
            </w14:solidFill>
          </w14:textFill>
        </w:rPr>
        <w:t>加粗</w:t>
      </w:r>
      <w:r>
        <w:rPr>
          <w:rFonts w:ascii="Times New Roman" w:hAnsi="Times New Roman" w:eastAsia="黑体" w:cs="Times New Roman"/>
          <w:bCs/>
          <w:color w:val="000000" w:themeColor="text1"/>
          <w14:textFill>
            <w14:solidFill>
              <w14:schemeClr w14:val="tx1"/>
            </w14:solidFill>
          </w14:textFill>
        </w:rPr>
        <w:t>，首行缩进</w:t>
      </w:r>
      <w:r>
        <w:rPr>
          <w:rFonts w:hint="eastAsia" w:ascii="Times New Roman" w:hAnsi="Times New Roman" w:eastAsia="黑体" w:cs="Times New Roman"/>
          <w:bCs/>
          <w:color w:val="000000" w:themeColor="text1"/>
          <w14:textFill>
            <w14:solidFill>
              <w14:schemeClr w14:val="tx1"/>
            </w14:solidFill>
          </w14:textFill>
        </w:rPr>
        <w:t>)</w:t>
      </w:r>
      <w:r>
        <w:rPr>
          <w:rFonts w:hint="eastAsia" w:ascii="Times New Roman" w:hAnsi="Times New Roman" w:eastAsia="楷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 xml:space="preserve"> The results showed that terahertz imaging combined with chemometrics method had a better discrimination effect on wheat maltose content, and the SVM model obtained the best prediction results…</w:t>
      </w:r>
      <w:r>
        <w:rPr>
          <w:rFonts w:ascii="Times New Roman" w:hAnsi="Times New Roman" w:eastAsia="楷体" w:cs="Times New Roman"/>
          <w:b/>
          <w:color w:val="000000" w:themeColor="text1"/>
          <w14:textFill>
            <w14:solidFill>
              <w14:schemeClr w14:val="tx1"/>
            </w14:solidFill>
          </w14:textFill>
        </w:rPr>
        <w:t xml:space="preserve"> (Times 5)</w:t>
      </w:r>
    </w:p>
    <w:p>
      <w:pPr>
        <w:adjustRightInd w:val="0"/>
        <w:snapToGrid w:val="0"/>
        <w:spacing w:after="0" w:line="440" w:lineRule="exact"/>
        <w:ind w:firstLine="420"/>
        <w:rPr>
          <w:rFonts w:ascii="Times New Roman" w:hAnsi="Times New Roman" w:eastAsia="楷体" w:cs="Times New Roman"/>
          <w:bCs/>
          <w:color w:val="000000" w:themeColor="text1"/>
          <w14:textFill>
            <w14:solidFill>
              <w14:schemeClr w14:val="tx1"/>
            </w14:solidFill>
          </w14:textFill>
        </w:rPr>
      </w:pPr>
      <w:r>
        <w:rPr>
          <w:rFonts w:ascii="Times New Roman" w:hAnsi="Times New Roman" w:eastAsia="黑体" w:cs="Times New Roman"/>
          <w:b/>
          <w:color w:val="000000" w:themeColor="text1"/>
          <w14:textFill>
            <w14:solidFill>
              <w14:schemeClr w14:val="tx1"/>
            </w14:solidFill>
          </w14:textFill>
        </w:rPr>
        <w:t>Keywords</w:t>
      </w:r>
      <w:r>
        <w:rPr>
          <w:rFonts w:hint="eastAsia" w:ascii="Times New Roman" w:hAnsi="Times New Roman" w:eastAsia="黑体" w:cs="Times New Roman"/>
          <w:bCs/>
          <w:color w:val="000000" w:themeColor="text1"/>
          <w14:textFill>
            <w14:solidFill>
              <w14:schemeClr w14:val="tx1"/>
            </w14:solidFill>
          </w14:textFill>
        </w:rPr>
        <w:t xml:space="preserve"> </w:t>
      </w:r>
      <w:r>
        <w:rPr>
          <w:rFonts w:ascii="Times New Roman" w:hAnsi="Times New Roman" w:eastAsia="黑体" w:cs="Times New Roman"/>
          <w:bCs/>
          <w:color w:val="000000" w:themeColor="text1"/>
          <w14:textFill>
            <w14:solidFill>
              <w14:schemeClr w14:val="tx1"/>
            </w14:solidFill>
          </w14:textFill>
        </w:rPr>
        <w:t>(Times 5 加粗，首行缩进</w:t>
      </w:r>
      <w:r>
        <w:rPr>
          <w:rFonts w:hint="eastAsia" w:ascii="Times New Roman" w:hAnsi="Times New Roman" w:eastAsia="黑体" w:cs="Times New Roman"/>
          <w:bCs/>
          <w:color w:val="000000" w:themeColor="text1"/>
          <w14:textFill>
            <w14:solidFill>
              <w14:schemeClr w14:val="tx1"/>
            </w14:solidFill>
          </w14:textFill>
        </w:rPr>
        <w:t>):</w:t>
      </w:r>
      <w:r>
        <w:rPr>
          <w:rFonts w:ascii="Times New Roman" w:hAnsi="Times New Roman" w:eastAsia="黑体" w:cs="Times New Roman"/>
          <w:bCs/>
          <w:color w:val="000000" w:themeColor="text1"/>
          <w14:textFill>
            <w14:solidFill>
              <w14:schemeClr w14:val="tx1"/>
            </w14:solidFill>
          </w14:textFill>
        </w:rPr>
        <w:t xml:space="preserve"> </w:t>
      </w:r>
      <w:r>
        <w:rPr>
          <w:rFonts w:ascii="Times New Roman" w:hAnsi="Times New Roman" w:eastAsia="楷体" w:cs="Times New Roman"/>
          <w:bCs/>
          <w:color w:val="000000" w:themeColor="text1"/>
          <w14:textFill>
            <w14:solidFill>
              <w14:schemeClr w14:val="tx1"/>
            </w14:solidFill>
          </w14:textFill>
        </w:rPr>
        <w:t>Terahertz Imaging</w:t>
      </w:r>
      <w:r>
        <w:rPr>
          <w:rFonts w:hint="eastAsia" w:ascii="Times New Roman" w:hAnsi="Times New Roman" w:eastAsia="楷体" w:cs="Times New Roman"/>
          <w:bCs/>
          <w:color w:val="000000" w:themeColor="text1"/>
          <w14:textFill>
            <w14:solidFill>
              <w14:schemeClr w14:val="tx1"/>
            </w14:solidFill>
          </w14:textFill>
        </w:rPr>
        <w:t>,</w:t>
      </w:r>
      <w:r>
        <w:rPr>
          <w:rFonts w:ascii="Times New Roman" w:hAnsi="Times New Roman" w:eastAsia="楷体" w:cs="Times New Roman"/>
          <w:bCs/>
          <w:color w:val="000000" w:themeColor="text1"/>
          <w14:textFill>
            <w14:solidFill>
              <w14:schemeClr w14:val="tx1"/>
            </w14:solidFill>
          </w14:textFill>
        </w:rPr>
        <w:t xml:space="preserve"> Maltose, Quantitative Determination </w:t>
      </w:r>
      <w:r>
        <w:rPr>
          <w:rFonts w:ascii="Times New Roman" w:hAnsi="Times New Roman" w:eastAsia="楷体" w:cs="Times New Roman"/>
          <w:b/>
          <w:color w:val="000000" w:themeColor="text1"/>
          <w14:textFill>
            <w14:solidFill>
              <w14:schemeClr w14:val="tx1"/>
            </w14:solidFill>
          </w14:textFill>
        </w:rPr>
        <w:t xml:space="preserve">(Times 5) </w:t>
      </w:r>
    </w:p>
    <w:p>
      <w:pPr>
        <w:adjustRightInd w:val="0"/>
        <w:snapToGrid w:val="0"/>
        <w:spacing w:after="0" w:line="440" w:lineRule="exact"/>
        <w:jc w:val="center"/>
        <w:rPr>
          <w:rFonts w:ascii="Times New Roman" w:hAnsi="Times New Roman" w:eastAsia="黑体" w:cs="Times New Roman"/>
          <w:b/>
          <w:color w:val="000000" w:themeColor="text1"/>
          <w:sz w:val="24"/>
          <w:szCs w:val="28"/>
          <w14:textFill>
            <w14:solidFill>
              <w14:schemeClr w14:val="tx1"/>
            </w14:solidFill>
          </w14:textFill>
        </w:rPr>
      </w:pPr>
      <w:r>
        <w:rPr>
          <w:rFonts w:hint="eastAsia" w:ascii="Times New Roman" w:hAnsi="Times New Roman" w:eastAsia="黑体" w:cs="Times New Roman"/>
          <w:b/>
          <w:color w:val="000000" w:themeColor="text1"/>
          <w:sz w:val="24"/>
          <w:szCs w:val="28"/>
          <w14:textFill>
            <w14:solidFill>
              <w14:schemeClr w14:val="tx1"/>
            </w14:solidFill>
          </w14:textFill>
        </w:rPr>
        <w:t>（空1行）</w:t>
      </w:r>
    </w:p>
    <w:p>
      <w:pPr>
        <w:adjustRightInd w:val="0"/>
        <w:snapToGrid w:val="0"/>
        <w:spacing w:after="0" w:line="440" w:lineRule="exact"/>
        <w:rPr>
          <w:rFonts w:ascii="仿宋_GB2312" w:hAnsi="黑体" w:eastAsia="仿宋_GB2312"/>
          <w:sz w:val="32"/>
          <w:szCs w:val="32"/>
        </w:rPr>
      </w:pPr>
      <w:r>
        <w:rPr>
          <w:rFonts w:hint="eastAsia" w:ascii="Times New Roman" w:hAnsi="Times New Roman" w:eastAsia="楷体" w:cs="Times New Roman"/>
          <w:b/>
          <w:color w:val="000000" w:themeColor="text1"/>
          <w:sz w:val="24"/>
          <w:szCs w:val="28"/>
          <w14:textFill>
            <w14:solidFill>
              <w14:schemeClr w14:val="tx1"/>
            </w14:solidFill>
          </w14:textFill>
        </w:rPr>
        <w:t>（仿宋</w:t>
      </w:r>
      <w:r>
        <w:rPr>
          <w:rFonts w:ascii="Times New Roman" w:hAnsi="Times New Roman" w:eastAsia="楷体" w:cs="Times New Roman"/>
          <w:b/>
          <w:color w:val="000000" w:themeColor="text1"/>
          <w:sz w:val="24"/>
          <w:szCs w:val="28"/>
          <w14:textFill>
            <w14:solidFill>
              <w14:schemeClr w14:val="tx1"/>
            </w14:solidFill>
          </w14:textFill>
        </w:rPr>
        <w:t>5</w:t>
      </w:r>
      <w:r>
        <w:rPr>
          <w:rFonts w:hint="eastAsia" w:ascii="Times New Roman" w:hAnsi="Times New Roman" w:eastAsia="楷体" w:cs="Times New Roman"/>
          <w:b/>
          <w:color w:val="000000" w:themeColor="text1"/>
          <w:sz w:val="24"/>
          <w:szCs w:val="28"/>
          <w14:textFill>
            <w14:solidFill>
              <w14:schemeClr w14:val="tx1"/>
            </w14:solidFill>
          </w14:textFill>
        </w:rPr>
        <w:t>）</w:t>
      </w:r>
      <w:r>
        <w:rPr>
          <w:rFonts w:ascii="Times New Roman" w:hAnsi="Times New Roman" w:eastAsia="楷体" w:cs="Times New Roman"/>
          <w:bCs/>
          <w:color w:val="000000" w:themeColor="text1"/>
          <w:sz w:val="24"/>
          <w:szCs w:val="28"/>
          <w14:textFill>
            <w14:solidFill>
              <w14:schemeClr w14:val="tx1"/>
            </w14:solidFill>
          </w14:textFill>
        </w:rPr>
        <w:t>通讯作者：姓名，电话，电子邮箱</w:t>
      </w:r>
    </w:p>
    <w:sectPr>
      <w:footerReference r:id="rId3" w:type="default"/>
      <w:pgSz w:w="11906" w:h="16838"/>
      <w:pgMar w:top="1440" w:right="1800" w:bottom="1440" w:left="1800"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210452"/>
      <w:docPartObj>
        <w:docPartGallery w:val="autotext"/>
      </w:docPartObj>
    </w:sdtPr>
    <w:sdtContent>
      <w:sdt>
        <w:sdtPr>
          <w:id w:val="-1669238322"/>
          <w:docPartObj>
            <w:docPartGallery w:val="autotext"/>
          </w:docPartObj>
        </w:sdtPr>
        <w:sdtContent>
          <w:p>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16"/>
    <w:rsid w:val="000002C1"/>
    <w:rsid w:val="000020AB"/>
    <w:rsid w:val="00016A5A"/>
    <w:rsid w:val="00024824"/>
    <w:rsid w:val="00026250"/>
    <w:rsid w:val="00032882"/>
    <w:rsid w:val="00033530"/>
    <w:rsid w:val="000669FB"/>
    <w:rsid w:val="000709A2"/>
    <w:rsid w:val="00070B79"/>
    <w:rsid w:val="00087A57"/>
    <w:rsid w:val="00092402"/>
    <w:rsid w:val="00094509"/>
    <w:rsid w:val="0009799A"/>
    <w:rsid w:val="000A5862"/>
    <w:rsid w:val="000A5AE5"/>
    <w:rsid w:val="000A663D"/>
    <w:rsid w:val="000B15C4"/>
    <w:rsid w:val="000B335A"/>
    <w:rsid w:val="000C28CB"/>
    <w:rsid w:val="000C6A51"/>
    <w:rsid w:val="000C739D"/>
    <w:rsid w:val="000D0B84"/>
    <w:rsid w:val="000E00F3"/>
    <w:rsid w:val="000E071F"/>
    <w:rsid w:val="000F0D5D"/>
    <w:rsid w:val="000F1101"/>
    <w:rsid w:val="001177DC"/>
    <w:rsid w:val="001225B5"/>
    <w:rsid w:val="00124312"/>
    <w:rsid w:val="00130E49"/>
    <w:rsid w:val="00132F06"/>
    <w:rsid w:val="00133018"/>
    <w:rsid w:val="00133C54"/>
    <w:rsid w:val="0014339E"/>
    <w:rsid w:val="0014718C"/>
    <w:rsid w:val="001522AA"/>
    <w:rsid w:val="00155317"/>
    <w:rsid w:val="00157319"/>
    <w:rsid w:val="00160EB5"/>
    <w:rsid w:val="001610B5"/>
    <w:rsid w:val="00176936"/>
    <w:rsid w:val="00196A51"/>
    <w:rsid w:val="001A2117"/>
    <w:rsid w:val="001A66E2"/>
    <w:rsid w:val="001B050B"/>
    <w:rsid w:val="001C54A3"/>
    <w:rsid w:val="001C64DF"/>
    <w:rsid w:val="001D2216"/>
    <w:rsid w:val="001D4520"/>
    <w:rsid w:val="001E34B3"/>
    <w:rsid w:val="001F191E"/>
    <w:rsid w:val="00207984"/>
    <w:rsid w:val="002233BB"/>
    <w:rsid w:val="00224DCF"/>
    <w:rsid w:val="00224E8B"/>
    <w:rsid w:val="002338E4"/>
    <w:rsid w:val="002344F2"/>
    <w:rsid w:val="00236FC1"/>
    <w:rsid w:val="002474C2"/>
    <w:rsid w:val="00262B98"/>
    <w:rsid w:val="00273CD2"/>
    <w:rsid w:val="00276F2C"/>
    <w:rsid w:val="002862EC"/>
    <w:rsid w:val="0029253F"/>
    <w:rsid w:val="002A5FAD"/>
    <w:rsid w:val="002A763A"/>
    <w:rsid w:val="002B1347"/>
    <w:rsid w:val="003037DE"/>
    <w:rsid w:val="003067F6"/>
    <w:rsid w:val="00317214"/>
    <w:rsid w:val="00326996"/>
    <w:rsid w:val="0032794E"/>
    <w:rsid w:val="0033050E"/>
    <w:rsid w:val="00337066"/>
    <w:rsid w:val="00352B4C"/>
    <w:rsid w:val="00355D13"/>
    <w:rsid w:val="00374FAD"/>
    <w:rsid w:val="003B05DF"/>
    <w:rsid w:val="003B60A1"/>
    <w:rsid w:val="003D3371"/>
    <w:rsid w:val="003D4848"/>
    <w:rsid w:val="003F06DB"/>
    <w:rsid w:val="003F0DAC"/>
    <w:rsid w:val="003F26A3"/>
    <w:rsid w:val="003F5AB0"/>
    <w:rsid w:val="004007B9"/>
    <w:rsid w:val="004013BC"/>
    <w:rsid w:val="004148BD"/>
    <w:rsid w:val="004245B0"/>
    <w:rsid w:val="00430BD7"/>
    <w:rsid w:val="0044770D"/>
    <w:rsid w:val="0045456F"/>
    <w:rsid w:val="00456E0D"/>
    <w:rsid w:val="00460144"/>
    <w:rsid w:val="004710A5"/>
    <w:rsid w:val="00471242"/>
    <w:rsid w:val="00471D7D"/>
    <w:rsid w:val="00480342"/>
    <w:rsid w:val="00487A14"/>
    <w:rsid w:val="00487F07"/>
    <w:rsid w:val="004906F0"/>
    <w:rsid w:val="004B2597"/>
    <w:rsid w:val="004D7812"/>
    <w:rsid w:val="004E347D"/>
    <w:rsid w:val="004E43BC"/>
    <w:rsid w:val="004E63D3"/>
    <w:rsid w:val="004F4EA9"/>
    <w:rsid w:val="005005AC"/>
    <w:rsid w:val="00500D63"/>
    <w:rsid w:val="005020BC"/>
    <w:rsid w:val="00502648"/>
    <w:rsid w:val="0050759C"/>
    <w:rsid w:val="005109F2"/>
    <w:rsid w:val="0051156F"/>
    <w:rsid w:val="00526817"/>
    <w:rsid w:val="00533A0E"/>
    <w:rsid w:val="00537A43"/>
    <w:rsid w:val="0054178A"/>
    <w:rsid w:val="00554DB6"/>
    <w:rsid w:val="00561665"/>
    <w:rsid w:val="00564293"/>
    <w:rsid w:val="00565FAB"/>
    <w:rsid w:val="00586016"/>
    <w:rsid w:val="005A0F2A"/>
    <w:rsid w:val="005F1199"/>
    <w:rsid w:val="005F3DE2"/>
    <w:rsid w:val="00603A8A"/>
    <w:rsid w:val="006159CD"/>
    <w:rsid w:val="006217AF"/>
    <w:rsid w:val="00624B97"/>
    <w:rsid w:val="006314D9"/>
    <w:rsid w:val="0063165E"/>
    <w:rsid w:val="00646826"/>
    <w:rsid w:val="00650683"/>
    <w:rsid w:val="006520C1"/>
    <w:rsid w:val="0066312C"/>
    <w:rsid w:val="00663F7D"/>
    <w:rsid w:val="006703F2"/>
    <w:rsid w:val="00674768"/>
    <w:rsid w:val="00675749"/>
    <w:rsid w:val="00682ACC"/>
    <w:rsid w:val="006872FB"/>
    <w:rsid w:val="00687DAE"/>
    <w:rsid w:val="006911A8"/>
    <w:rsid w:val="00691313"/>
    <w:rsid w:val="006A5553"/>
    <w:rsid w:val="006B42C6"/>
    <w:rsid w:val="006D7B41"/>
    <w:rsid w:val="006F1EA4"/>
    <w:rsid w:val="006F40C7"/>
    <w:rsid w:val="0070251C"/>
    <w:rsid w:val="007027EC"/>
    <w:rsid w:val="00704C6F"/>
    <w:rsid w:val="0070772F"/>
    <w:rsid w:val="00710ED7"/>
    <w:rsid w:val="00722233"/>
    <w:rsid w:val="00732F1B"/>
    <w:rsid w:val="007331D6"/>
    <w:rsid w:val="0073378A"/>
    <w:rsid w:val="00733F91"/>
    <w:rsid w:val="007379C9"/>
    <w:rsid w:val="007561FF"/>
    <w:rsid w:val="00761C9D"/>
    <w:rsid w:val="00767E6A"/>
    <w:rsid w:val="00775816"/>
    <w:rsid w:val="00775AA8"/>
    <w:rsid w:val="00780139"/>
    <w:rsid w:val="0079491B"/>
    <w:rsid w:val="00795D8A"/>
    <w:rsid w:val="007C535C"/>
    <w:rsid w:val="007E5598"/>
    <w:rsid w:val="007E6009"/>
    <w:rsid w:val="007F3481"/>
    <w:rsid w:val="0080113C"/>
    <w:rsid w:val="00804362"/>
    <w:rsid w:val="00806179"/>
    <w:rsid w:val="00813B90"/>
    <w:rsid w:val="008214A8"/>
    <w:rsid w:val="00822B79"/>
    <w:rsid w:val="008323FE"/>
    <w:rsid w:val="008332C9"/>
    <w:rsid w:val="00851B87"/>
    <w:rsid w:val="00853401"/>
    <w:rsid w:val="00867C5F"/>
    <w:rsid w:val="00870437"/>
    <w:rsid w:val="00880C38"/>
    <w:rsid w:val="008960AE"/>
    <w:rsid w:val="008A407D"/>
    <w:rsid w:val="008A67F4"/>
    <w:rsid w:val="008B07D4"/>
    <w:rsid w:val="008D04A7"/>
    <w:rsid w:val="008D406F"/>
    <w:rsid w:val="008E5151"/>
    <w:rsid w:val="008E5BE1"/>
    <w:rsid w:val="008F09F0"/>
    <w:rsid w:val="00900845"/>
    <w:rsid w:val="00902060"/>
    <w:rsid w:val="00916EA5"/>
    <w:rsid w:val="0092004B"/>
    <w:rsid w:val="009359AA"/>
    <w:rsid w:val="009401C9"/>
    <w:rsid w:val="009411FA"/>
    <w:rsid w:val="00943504"/>
    <w:rsid w:val="00955EF5"/>
    <w:rsid w:val="00957CFC"/>
    <w:rsid w:val="00972011"/>
    <w:rsid w:val="0098597B"/>
    <w:rsid w:val="0099017A"/>
    <w:rsid w:val="009A5051"/>
    <w:rsid w:val="009B3CB0"/>
    <w:rsid w:val="009C0DD6"/>
    <w:rsid w:val="009C527D"/>
    <w:rsid w:val="009C5820"/>
    <w:rsid w:val="009C6366"/>
    <w:rsid w:val="009C70E4"/>
    <w:rsid w:val="009D60D8"/>
    <w:rsid w:val="009E1839"/>
    <w:rsid w:val="00A101B0"/>
    <w:rsid w:val="00A12022"/>
    <w:rsid w:val="00A124AD"/>
    <w:rsid w:val="00A15F4C"/>
    <w:rsid w:val="00A163C9"/>
    <w:rsid w:val="00A166D3"/>
    <w:rsid w:val="00A2578D"/>
    <w:rsid w:val="00A53660"/>
    <w:rsid w:val="00A54BED"/>
    <w:rsid w:val="00A84B33"/>
    <w:rsid w:val="00A90235"/>
    <w:rsid w:val="00AA4DF0"/>
    <w:rsid w:val="00AC1AAE"/>
    <w:rsid w:val="00AC5B3F"/>
    <w:rsid w:val="00AC6EA7"/>
    <w:rsid w:val="00AD663C"/>
    <w:rsid w:val="00AF219D"/>
    <w:rsid w:val="00AF700B"/>
    <w:rsid w:val="00B16DE9"/>
    <w:rsid w:val="00B21F47"/>
    <w:rsid w:val="00B24A64"/>
    <w:rsid w:val="00B30C7C"/>
    <w:rsid w:val="00B30E4F"/>
    <w:rsid w:val="00B31869"/>
    <w:rsid w:val="00B366B4"/>
    <w:rsid w:val="00B45E62"/>
    <w:rsid w:val="00B51D4A"/>
    <w:rsid w:val="00B51D8E"/>
    <w:rsid w:val="00B552F7"/>
    <w:rsid w:val="00B608E6"/>
    <w:rsid w:val="00B63480"/>
    <w:rsid w:val="00B70791"/>
    <w:rsid w:val="00B771BD"/>
    <w:rsid w:val="00B969CD"/>
    <w:rsid w:val="00BA347C"/>
    <w:rsid w:val="00BC435C"/>
    <w:rsid w:val="00BC4BDE"/>
    <w:rsid w:val="00BC5B21"/>
    <w:rsid w:val="00BE209F"/>
    <w:rsid w:val="00BE4BA2"/>
    <w:rsid w:val="00BF0464"/>
    <w:rsid w:val="00BF60D5"/>
    <w:rsid w:val="00C0550C"/>
    <w:rsid w:val="00C05C1D"/>
    <w:rsid w:val="00C11441"/>
    <w:rsid w:val="00C17498"/>
    <w:rsid w:val="00C27559"/>
    <w:rsid w:val="00C5285A"/>
    <w:rsid w:val="00C62FB1"/>
    <w:rsid w:val="00C664C1"/>
    <w:rsid w:val="00C8071B"/>
    <w:rsid w:val="00C84B6A"/>
    <w:rsid w:val="00C93795"/>
    <w:rsid w:val="00CA4AE9"/>
    <w:rsid w:val="00CC1512"/>
    <w:rsid w:val="00CD1863"/>
    <w:rsid w:val="00CE0F6C"/>
    <w:rsid w:val="00CE3BA8"/>
    <w:rsid w:val="00CF66C6"/>
    <w:rsid w:val="00D057F7"/>
    <w:rsid w:val="00D179CA"/>
    <w:rsid w:val="00D2730C"/>
    <w:rsid w:val="00D33D6D"/>
    <w:rsid w:val="00D37B06"/>
    <w:rsid w:val="00D471F1"/>
    <w:rsid w:val="00D54502"/>
    <w:rsid w:val="00D604D1"/>
    <w:rsid w:val="00D61ED4"/>
    <w:rsid w:val="00D628E3"/>
    <w:rsid w:val="00D667C8"/>
    <w:rsid w:val="00D675CE"/>
    <w:rsid w:val="00D8683B"/>
    <w:rsid w:val="00DA013B"/>
    <w:rsid w:val="00DA20C0"/>
    <w:rsid w:val="00DD4B28"/>
    <w:rsid w:val="00DD7996"/>
    <w:rsid w:val="00DE547D"/>
    <w:rsid w:val="00DE749C"/>
    <w:rsid w:val="00DF25B6"/>
    <w:rsid w:val="00DF501D"/>
    <w:rsid w:val="00E0194F"/>
    <w:rsid w:val="00E112E9"/>
    <w:rsid w:val="00E1164A"/>
    <w:rsid w:val="00E27544"/>
    <w:rsid w:val="00E33446"/>
    <w:rsid w:val="00E36E5F"/>
    <w:rsid w:val="00E36EA3"/>
    <w:rsid w:val="00E37B06"/>
    <w:rsid w:val="00E432E7"/>
    <w:rsid w:val="00E442D8"/>
    <w:rsid w:val="00E4496D"/>
    <w:rsid w:val="00E458B8"/>
    <w:rsid w:val="00E56BF5"/>
    <w:rsid w:val="00E608BD"/>
    <w:rsid w:val="00E60BF4"/>
    <w:rsid w:val="00E66736"/>
    <w:rsid w:val="00E675C7"/>
    <w:rsid w:val="00E757A1"/>
    <w:rsid w:val="00EA5559"/>
    <w:rsid w:val="00EC0705"/>
    <w:rsid w:val="00ED7B39"/>
    <w:rsid w:val="00EE3168"/>
    <w:rsid w:val="00EE41E9"/>
    <w:rsid w:val="00EF196B"/>
    <w:rsid w:val="00F2334C"/>
    <w:rsid w:val="00F35BAD"/>
    <w:rsid w:val="00F37198"/>
    <w:rsid w:val="00F43DF4"/>
    <w:rsid w:val="00F53F4B"/>
    <w:rsid w:val="00F613CB"/>
    <w:rsid w:val="00F65CBE"/>
    <w:rsid w:val="00F6638B"/>
    <w:rsid w:val="00F669DE"/>
    <w:rsid w:val="00F77602"/>
    <w:rsid w:val="00F867C5"/>
    <w:rsid w:val="00F87E32"/>
    <w:rsid w:val="00FA6837"/>
    <w:rsid w:val="00FB68FF"/>
    <w:rsid w:val="00FB6C29"/>
    <w:rsid w:val="00FC3416"/>
    <w:rsid w:val="0207238E"/>
    <w:rsid w:val="061748D9"/>
    <w:rsid w:val="068C2C7A"/>
    <w:rsid w:val="0A9919AB"/>
    <w:rsid w:val="0AE16156"/>
    <w:rsid w:val="0FC33EE1"/>
    <w:rsid w:val="101459EA"/>
    <w:rsid w:val="108129AD"/>
    <w:rsid w:val="135351D5"/>
    <w:rsid w:val="19411C31"/>
    <w:rsid w:val="1D3B3D2D"/>
    <w:rsid w:val="255409DC"/>
    <w:rsid w:val="2FF6114D"/>
    <w:rsid w:val="387A6293"/>
    <w:rsid w:val="38EE3AE4"/>
    <w:rsid w:val="3A1C6B7E"/>
    <w:rsid w:val="3FA470CC"/>
    <w:rsid w:val="41282DA7"/>
    <w:rsid w:val="42773B17"/>
    <w:rsid w:val="43E317F8"/>
    <w:rsid w:val="461C3B64"/>
    <w:rsid w:val="478C4D94"/>
    <w:rsid w:val="481056FF"/>
    <w:rsid w:val="50293142"/>
    <w:rsid w:val="54C125E9"/>
    <w:rsid w:val="5EEE2300"/>
    <w:rsid w:val="639400B3"/>
    <w:rsid w:val="65E730DC"/>
    <w:rsid w:val="66A67799"/>
    <w:rsid w:val="68DE5B24"/>
    <w:rsid w:val="6A4156C8"/>
    <w:rsid w:val="6B8B0AF1"/>
    <w:rsid w:val="6DC00E2F"/>
    <w:rsid w:val="72BE2095"/>
    <w:rsid w:val="7C5752DA"/>
    <w:rsid w:val="7CB0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7"/>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8"/>
      <w:szCs w:val="28"/>
    </w:rPr>
  </w:style>
  <w:style w:type="paragraph" w:styleId="4">
    <w:name w:val="heading 3"/>
    <w:basedOn w:val="1"/>
    <w:next w:val="1"/>
    <w:link w:val="38"/>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39"/>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40"/>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paragraph" w:styleId="7">
    <w:name w:val="heading 6"/>
    <w:basedOn w:val="1"/>
    <w:next w:val="1"/>
    <w:link w:val="41"/>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42"/>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43"/>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4"/>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annotation text"/>
    <w:basedOn w:val="1"/>
    <w:link w:val="59"/>
    <w:semiHidden/>
    <w:unhideWhenUsed/>
    <w:qFormat/>
    <w:uiPriority w:val="99"/>
  </w:style>
  <w:style w:type="paragraph" w:styleId="13">
    <w:name w:val="Body Text"/>
    <w:basedOn w:val="1"/>
    <w:link w:val="34"/>
    <w:qFormat/>
    <w:uiPriority w:val="1"/>
    <w:pPr>
      <w:spacing w:before="181"/>
      <w:ind w:left="761"/>
    </w:pPr>
    <w:rPr>
      <w:rFonts w:ascii="仿宋" w:hAnsi="仿宋" w:eastAsia="仿宋"/>
      <w:sz w:val="32"/>
      <w:szCs w:val="32"/>
      <w:lang w:eastAsia="en-US"/>
    </w:rPr>
  </w:style>
  <w:style w:type="paragraph" w:styleId="14">
    <w:name w:val="Balloon Text"/>
    <w:basedOn w:val="1"/>
    <w:link w:val="58"/>
    <w:semiHidden/>
    <w:unhideWhenUsed/>
    <w:qFormat/>
    <w:uiPriority w:val="99"/>
    <w:pPr>
      <w:spacing w:after="0" w:line="240" w:lineRule="auto"/>
    </w:pPr>
    <w:rPr>
      <w:sz w:val="18"/>
      <w:szCs w:val="18"/>
    </w:rPr>
  </w:style>
  <w:style w:type="paragraph" w:styleId="15">
    <w:name w:val="footer"/>
    <w:basedOn w:val="1"/>
    <w:link w:val="29"/>
    <w:unhideWhenUsed/>
    <w:qFormat/>
    <w:uiPriority w:val="99"/>
    <w:pPr>
      <w:tabs>
        <w:tab w:val="center" w:pos="4153"/>
        <w:tab w:val="right" w:pos="8306"/>
      </w:tabs>
      <w:snapToGrid w:val="0"/>
    </w:pPr>
    <w:rPr>
      <w:sz w:val="18"/>
      <w:szCs w:val="18"/>
    </w:rPr>
  </w:style>
  <w:style w:type="paragraph" w:styleId="16">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6"/>
    <w:qFormat/>
    <w:uiPriority w:val="11"/>
    <w:rPr>
      <w:color w:val="595959" w:themeColor="text1" w:themeTint="A6"/>
      <w:spacing w:val="15"/>
      <w14:textFill>
        <w14:solidFill>
          <w14:schemeClr w14:val="tx1">
            <w14:lumMod w14:val="65000"/>
            <w14:lumOff w14:val="35000"/>
          </w14:schemeClr>
        </w14:solidFill>
      </w14:textFill>
    </w:rPr>
  </w:style>
  <w:style w:type="paragraph" w:styleId="18">
    <w:name w:val="Normal (Web)"/>
    <w:basedOn w:val="1"/>
    <w:semiHidden/>
    <w:unhideWhenUsed/>
    <w:qFormat/>
    <w:uiPriority w:val="99"/>
    <w:pPr>
      <w:spacing w:beforeAutospacing="1" w:after="0" w:afterAutospacing="1"/>
    </w:pPr>
    <w:rPr>
      <w:rFonts w:cs="Times New Roman"/>
      <w:sz w:val="24"/>
    </w:rPr>
  </w:style>
  <w:style w:type="paragraph" w:styleId="19">
    <w:name w:val="Title"/>
    <w:basedOn w:val="1"/>
    <w:next w:val="1"/>
    <w:link w:val="45"/>
    <w:qFormat/>
    <w:uiPriority w:val="10"/>
    <w:pPr>
      <w:spacing w:after="0" w:line="240" w:lineRule="auto"/>
      <w:contextualSpacing/>
    </w:pPr>
    <w:rPr>
      <w:rFonts w:asciiTheme="majorHAnsi" w:hAnsiTheme="majorHAnsi" w:eastAsiaTheme="majorEastAsia" w:cstheme="majorBidi"/>
      <w:spacing w:val="-10"/>
      <w:sz w:val="56"/>
      <w:szCs w:val="56"/>
    </w:rPr>
  </w:style>
  <w:style w:type="paragraph" w:styleId="20">
    <w:name w:val="annotation subject"/>
    <w:basedOn w:val="12"/>
    <w:next w:val="12"/>
    <w:link w:val="60"/>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color w:val="auto"/>
    </w:rPr>
  </w:style>
  <w:style w:type="character" w:styleId="25">
    <w:name w:val="Emphasis"/>
    <w:basedOn w:val="23"/>
    <w:qFormat/>
    <w:uiPriority w:val="20"/>
    <w:rPr>
      <w:i/>
      <w:iCs/>
      <w:color w:val="auto"/>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uiPriority w:val="99"/>
    <w:rPr>
      <w:sz w:val="21"/>
      <w:szCs w:val="21"/>
    </w:rPr>
  </w:style>
  <w:style w:type="character" w:customStyle="1" w:styleId="28">
    <w:name w:val="页眉 Char"/>
    <w:basedOn w:val="23"/>
    <w:link w:val="16"/>
    <w:qFormat/>
    <w:uiPriority w:val="99"/>
    <w:rPr>
      <w:sz w:val="18"/>
      <w:szCs w:val="18"/>
    </w:rPr>
  </w:style>
  <w:style w:type="character" w:customStyle="1" w:styleId="29">
    <w:name w:val="页脚 Char"/>
    <w:basedOn w:val="23"/>
    <w:link w:val="15"/>
    <w:qFormat/>
    <w:uiPriority w:val="99"/>
    <w:rPr>
      <w:sz w:val="18"/>
      <w:szCs w:val="18"/>
    </w:rPr>
  </w:style>
  <w:style w:type="paragraph" w:styleId="30">
    <w:name w:val="List Paragraph"/>
    <w:basedOn w:val="1"/>
    <w:qFormat/>
    <w:uiPriority w:val="34"/>
    <w:pPr>
      <w:ind w:firstLine="420" w:firstLineChars="200"/>
    </w:pPr>
  </w:style>
  <w:style w:type="paragraph" w:customStyle="1" w:styleId="31">
    <w:name w:val="Default"/>
    <w:qFormat/>
    <w:uiPriority w:val="0"/>
    <w:pPr>
      <w:widowControl w:val="0"/>
      <w:autoSpaceDE w:val="0"/>
      <w:autoSpaceDN w:val="0"/>
      <w:adjustRightInd w:val="0"/>
      <w:spacing w:after="160" w:line="259" w:lineRule="auto"/>
    </w:pPr>
    <w:rPr>
      <w:rFonts w:ascii="Times New Roman" w:hAnsi="Times New Roman" w:cs="Times New Roman" w:eastAsiaTheme="minorEastAsia"/>
      <w:color w:val="000000"/>
      <w:sz w:val="24"/>
      <w:szCs w:val="24"/>
      <w:lang w:val="en-US" w:eastAsia="zh-CN" w:bidi="ar-SA"/>
    </w:rPr>
  </w:style>
  <w:style w:type="character" w:customStyle="1" w:styleId="32">
    <w:name w:val="未处理的提及1"/>
    <w:basedOn w:val="23"/>
    <w:semiHidden/>
    <w:unhideWhenUsed/>
    <w:qFormat/>
    <w:uiPriority w:val="99"/>
    <w:rPr>
      <w:color w:val="605E5C"/>
      <w:shd w:val="clear" w:color="auto" w:fill="E1DFDD"/>
    </w:rPr>
  </w:style>
  <w:style w:type="table" w:customStyle="1" w:styleId="33">
    <w:name w:val="Table Normal"/>
    <w:semiHidden/>
    <w:unhideWhenUsed/>
    <w:qFormat/>
    <w:uiPriority w:val="2"/>
    <w:pPr>
      <w:widowControl w:val="0"/>
    </w:pPr>
    <w:rPr>
      <w:lang w:eastAsia="en-US"/>
    </w:rPr>
    <w:tblPr>
      <w:tblCellMar>
        <w:top w:w="0" w:type="dxa"/>
        <w:left w:w="0" w:type="dxa"/>
        <w:bottom w:w="0" w:type="dxa"/>
        <w:right w:w="0" w:type="dxa"/>
      </w:tblCellMar>
    </w:tblPr>
  </w:style>
  <w:style w:type="character" w:customStyle="1" w:styleId="34">
    <w:name w:val="正文文本 Char"/>
    <w:basedOn w:val="23"/>
    <w:link w:val="13"/>
    <w:qFormat/>
    <w:uiPriority w:val="1"/>
    <w:rPr>
      <w:rFonts w:ascii="仿宋" w:hAnsi="仿宋" w:eastAsia="仿宋"/>
      <w:kern w:val="0"/>
      <w:sz w:val="32"/>
      <w:szCs w:val="32"/>
      <w:lang w:eastAsia="en-US"/>
    </w:rPr>
  </w:style>
  <w:style w:type="paragraph" w:customStyle="1" w:styleId="35">
    <w:name w:val="Table Paragraph"/>
    <w:basedOn w:val="1"/>
    <w:qFormat/>
    <w:uiPriority w:val="1"/>
    <w:rPr>
      <w:lang w:eastAsia="en-US"/>
    </w:rPr>
  </w:style>
  <w:style w:type="character" w:customStyle="1" w:styleId="36">
    <w:name w:val="标题 1 Char"/>
    <w:basedOn w:val="23"/>
    <w:link w:val="2"/>
    <w:qFormat/>
    <w:uiPriority w:val="9"/>
    <w:rPr>
      <w:rFonts w:asciiTheme="majorHAnsi" w:hAnsiTheme="majorHAnsi" w:eastAsiaTheme="majorEastAsia" w:cstheme="majorBidi"/>
      <w:color w:val="2F5597" w:themeColor="accent1" w:themeShade="BF"/>
      <w:sz w:val="32"/>
      <w:szCs w:val="32"/>
    </w:rPr>
  </w:style>
  <w:style w:type="character" w:customStyle="1" w:styleId="37">
    <w:name w:val="标题 2 Char"/>
    <w:basedOn w:val="23"/>
    <w:link w:val="3"/>
    <w:semiHidden/>
    <w:qFormat/>
    <w:uiPriority w:val="9"/>
    <w:rPr>
      <w:rFonts w:asciiTheme="majorHAnsi" w:hAnsiTheme="majorHAnsi" w:eastAsiaTheme="majorEastAsia" w:cstheme="majorBidi"/>
      <w:color w:val="2F5597" w:themeColor="accent1" w:themeShade="BF"/>
      <w:sz w:val="28"/>
      <w:szCs w:val="28"/>
    </w:rPr>
  </w:style>
  <w:style w:type="character" w:customStyle="1" w:styleId="38">
    <w:name w:val="标题 3 Char"/>
    <w:basedOn w:val="23"/>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39">
    <w:name w:val="标题 4 Char"/>
    <w:basedOn w:val="23"/>
    <w:link w:val="5"/>
    <w:semiHidden/>
    <w:qFormat/>
    <w:uiPriority w:val="9"/>
    <w:rPr>
      <w:rFonts w:asciiTheme="majorHAnsi" w:hAnsiTheme="majorHAnsi" w:eastAsiaTheme="majorEastAsia" w:cstheme="majorBidi"/>
      <w:i/>
      <w:iCs/>
      <w:color w:val="2F5597" w:themeColor="accent1" w:themeShade="BF"/>
    </w:rPr>
  </w:style>
  <w:style w:type="character" w:customStyle="1" w:styleId="40">
    <w:name w:val="标题 5 Char"/>
    <w:basedOn w:val="23"/>
    <w:link w:val="6"/>
    <w:semiHidden/>
    <w:qFormat/>
    <w:uiPriority w:val="9"/>
    <w:rPr>
      <w:rFonts w:asciiTheme="majorHAnsi" w:hAnsiTheme="majorHAnsi" w:eastAsiaTheme="majorEastAsia" w:cstheme="majorBidi"/>
      <w:color w:val="2F5597" w:themeColor="accent1" w:themeShade="BF"/>
    </w:rPr>
  </w:style>
  <w:style w:type="character" w:customStyle="1" w:styleId="41">
    <w:name w:val="标题 6 Char"/>
    <w:basedOn w:val="23"/>
    <w:link w:val="7"/>
    <w:semiHidden/>
    <w:qFormat/>
    <w:uiPriority w:val="9"/>
    <w:rPr>
      <w:rFonts w:asciiTheme="majorHAnsi" w:hAnsiTheme="majorHAnsi" w:eastAsiaTheme="majorEastAsia" w:cstheme="majorBidi"/>
      <w:color w:val="203864" w:themeColor="accent1" w:themeShade="80"/>
    </w:rPr>
  </w:style>
  <w:style w:type="character" w:customStyle="1" w:styleId="42">
    <w:name w:val="标题 7 Char"/>
    <w:basedOn w:val="23"/>
    <w:link w:val="8"/>
    <w:semiHidden/>
    <w:qFormat/>
    <w:uiPriority w:val="9"/>
    <w:rPr>
      <w:rFonts w:asciiTheme="majorHAnsi" w:hAnsiTheme="majorHAnsi" w:eastAsiaTheme="majorEastAsia" w:cstheme="majorBidi"/>
      <w:i/>
      <w:iCs/>
      <w:color w:val="203864" w:themeColor="accent1" w:themeShade="80"/>
    </w:rPr>
  </w:style>
  <w:style w:type="character" w:customStyle="1" w:styleId="43">
    <w:name w:val="标题 8 Char"/>
    <w:basedOn w:val="23"/>
    <w:link w:val="9"/>
    <w:semiHidden/>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44">
    <w:name w:val="标题 9 Char"/>
    <w:basedOn w:val="23"/>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5">
    <w:name w:val="标题 Char"/>
    <w:basedOn w:val="23"/>
    <w:link w:val="19"/>
    <w:qFormat/>
    <w:uiPriority w:val="10"/>
    <w:rPr>
      <w:rFonts w:asciiTheme="majorHAnsi" w:hAnsiTheme="majorHAnsi" w:eastAsiaTheme="majorEastAsia" w:cstheme="majorBidi"/>
      <w:spacing w:val="-10"/>
      <w:sz w:val="56"/>
      <w:szCs w:val="56"/>
    </w:rPr>
  </w:style>
  <w:style w:type="character" w:customStyle="1" w:styleId="46">
    <w:name w:val="副标题 Char"/>
    <w:basedOn w:val="23"/>
    <w:link w:val="17"/>
    <w:qFormat/>
    <w:uiPriority w:val="11"/>
    <w:rPr>
      <w:color w:val="595959" w:themeColor="text1" w:themeTint="A6"/>
      <w:spacing w:val="15"/>
      <w14:textFill>
        <w14:solidFill>
          <w14:schemeClr w14:val="tx1">
            <w14:lumMod w14:val="65000"/>
            <w14:lumOff w14:val="35000"/>
          </w14:schemeClr>
        </w14:solidFill>
      </w14:textFill>
    </w:rPr>
  </w:style>
  <w:style w:type="paragraph" w:styleId="47">
    <w:name w:val="No Spacing"/>
    <w:qFormat/>
    <w:uiPriority w:val="1"/>
    <w:rPr>
      <w:rFonts w:asciiTheme="minorHAnsi" w:hAnsiTheme="minorHAnsi" w:eastAsiaTheme="minorEastAsia" w:cstheme="minorBidi"/>
      <w:sz w:val="22"/>
      <w:szCs w:val="22"/>
      <w:lang w:val="en-US" w:eastAsia="zh-CN" w:bidi="ar-SA"/>
    </w:rPr>
  </w:style>
  <w:style w:type="paragraph" w:styleId="48">
    <w:name w:val="Quote"/>
    <w:basedOn w:val="1"/>
    <w:next w:val="1"/>
    <w:link w:val="49"/>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49">
    <w:name w:val="引用 Char"/>
    <w:basedOn w:val="23"/>
    <w:link w:val="48"/>
    <w:qFormat/>
    <w:uiPriority w:val="29"/>
    <w:rPr>
      <w:i/>
      <w:iCs/>
      <w:color w:val="404040" w:themeColor="text1" w:themeTint="BF"/>
      <w14:textFill>
        <w14:solidFill>
          <w14:schemeClr w14:val="tx1">
            <w14:lumMod w14:val="75000"/>
            <w14:lumOff w14:val="25000"/>
          </w14:schemeClr>
        </w14:solidFill>
      </w14:textFill>
    </w:rPr>
  </w:style>
  <w:style w:type="paragraph" w:styleId="50">
    <w:name w:val="Intense Quote"/>
    <w:basedOn w:val="1"/>
    <w:next w:val="1"/>
    <w:link w:val="51"/>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51">
    <w:name w:val="明显引用 Char"/>
    <w:basedOn w:val="23"/>
    <w:link w:val="50"/>
    <w:qFormat/>
    <w:uiPriority w:val="30"/>
    <w:rPr>
      <w:i/>
      <w:iCs/>
      <w:color w:val="4472C4" w:themeColor="accent1"/>
      <w14:textFill>
        <w14:solidFill>
          <w14:schemeClr w14:val="accent1"/>
        </w14:solidFill>
      </w14:textFill>
    </w:rPr>
  </w:style>
  <w:style w:type="character" w:customStyle="1" w:styleId="52">
    <w:name w:val="不明显强调1"/>
    <w:basedOn w:val="23"/>
    <w:qFormat/>
    <w:uiPriority w:val="19"/>
    <w:rPr>
      <w:i/>
      <w:iCs/>
      <w:color w:val="404040" w:themeColor="text1" w:themeTint="BF"/>
      <w14:textFill>
        <w14:solidFill>
          <w14:schemeClr w14:val="tx1">
            <w14:lumMod w14:val="75000"/>
            <w14:lumOff w14:val="25000"/>
          </w14:schemeClr>
        </w14:solidFill>
      </w14:textFill>
    </w:rPr>
  </w:style>
  <w:style w:type="character" w:customStyle="1" w:styleId="53">
    <w:name w:val="明显强调1"/>
    <w:basedOn w:val="23"/>
    <w:qFormat/>
    <w:uiPriority w:val="21"/>
    <w:rPr>
      <w:i/>
      <w:iCs/>
      <w:color w:val="4472C4" w:themeColor="accent1"/>
      <w14:textFill>
        <w14:solidFill>
          <w14:schemeClr w14:val="accent1"/>
        </w14:solidFill>
      </w14:textFill>
    </w:rPr>
  </w:style>
  <w:style w:type="character" w:customStyle="1" w:styleId="54">
    <w:name w:val="不明显参考1"/>
    <w:basedOn w:val="23"/>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5">
    <w:name w:val="明显参考1"/>
    <w:basedOn w:val="23"/>
    <w:qFormat/>
    <w:uiPriority w:val="32"/>
    <w:rPr>
      <w:b/>
      <w:bCs/>
      <w:smallCaps/>
      <w:color w:val="4472C4" w:themeColor="accent1"/>
      <w:spacing w:val="5"/>
      <w14:textFill>
        <w14:solidFill>
          <w14:schemeClr w14:val="accent1"/>
        </w14:solidFill>
      </w14:textFill>
    </w:rPr>
  </w:style>
  <w:style w:type="character" w:customStyle="1" w:styleId="56">
    <w:name w:val="书籍标题1"/>
    <w:basedOn w:val="23"/>
    <w:qFormat/>
    <w:uiPriority w:val="33"/>
    <w:rPr>
      <w:b/>
      <w:bCs/>
      <w:i/>
      <w:iCs/>
      <w:spacing w:val="5"/>
    </w:rPr>
  </w:style>
  <w:style w:type="paragraph" w:customStyle="1" w:styleId="57">
    <w:name w:val="TOC 标题1"/>
    <w:basedOn w:val="2"/>
    <w:next w:val="1"/>
    <w:semiHidden/>
    <w:unhideWhenUsed/>
    <w:qFormat/>
    <w:uiPriority w:val="39"/>
    <w:pPr>
      <w:outlineLvl w:val="9"/>
    </w:pPr>
  </w:style>
  <w:style w:type="character" w:customStyle="1" w:styleId="58">
    <w:name w:val="批注框文本 Char"/>
    <w:basedOn w:val="23"/>
    <w:link w:val="14"/>
    <w:semiHidden/>
    <w:qFormat/>
    <w:uiPriority w:val="99"/>
    <w:rPr>
      <w:rFonts w:asciiTheme="minorHAnsi" w:hAnsiTheme="minorHAnsi" w:eastAsiaTheme="minorEastAsia" w:cstheme="minorBidi"/>
      <w:sz w:val="18"/>
      <w:szCs w:val="18"/>
    </w:rPr>
  </w:style>
  <w:style w:type="character" w:customStyle="1" w:styleId="59">
    <w:name w:val="批注文字 Char"/>
    <w:basedOn w:val="23"/>
    <w:link w:val="12"/>
    <w:semiHidden/>
    <w:qFormat/>
    <w:uiPriority w:val="99"/>
    <w:rPr>
      <w:rFonts w:asciiTheme="minorHAnsi" w:hAnsiTheme="minorHAnsi" w:eastAsiaTheme="minorEastAsia" w:cstheme="minorBidi"/>
      <w:sz w:val="22"/>
      <w:szCs w:val="22"/>
    </w:rPr>
  </w:style>
  <w:style w:type="character" w:customStyle="1" w:styleId="60">
    <w:name w:val="批注主题 Char"/>
    <w:basedOn w:val="59"/>
    <w:link w:val="20"/>
    <w:semiHidden/>
    <w:qFormat/>
    <w:uiPriority w:val="99"/>
    <w:rPr>
      <w:rFonts w:asciiTheme="minorHAnsi" w:hAnsiTheme="minorHAnsi" w:eastAsiaTheme="minorEastAsia" w:cstheme="minorBidi"/>
      <w:b/>
      <w:bCs/>
      <w:sz w:val="22"/>
      <w:szCs w:val="22"/>
    </w:rPr>
  </w:style>
  <w:style w:type="character" w:customStyle="1" w:styleId="61">
    <w:name w:val="未处理的提及2"/>
    <w:basedOn w:val="2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385</Words>
  <Characters>2195</Characters>
  <Lines>18</Lines>
  <Paragraphs>5</Paragraphs>
  <TotalTime>40</TotalTime>
  <ScaleCrop>false</ScaleCrop>
  <LinksUpToDate>false</LinksUpToDate>
  <CharactersWithSpaces>2575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2019-11-20T06:13:00Z</dcterms:created>
  <dc:creator>chen2331738@yeah.net</dc:creator>
  <cp:lastModifiedBy>波波</cp:lastModifiedBy>
  <cp:lastPrinted>2020-07-21T02:10:00Z</cp:lastPrinted>
  <dcterms:modified xsi:type="dcterms:W3CDTF">2020-07-21T09:44:50Z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